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79F7" w14:textId="77777777" w:rsidR="00A9477D" w:rsidRPr="00A9477D" w:rsidRDefault="00A9477D" w:rsidP="00A9477D">
      <w:pPr>
        <w:rPr>
          <w:rFonts w:ascii="Arial Black" w:hAnsi="Arial Black"/>
        </w:rPr>
      </w:pPr>
      <w:r w:rsidRPr="00A9477D">
        <w:rPr>
          <w:rFonts w:ascii="Arial Black" w:hAnsi="Arial Black"/>
        </w:rPr>
        <w:t>London: City of Languages</w:t>
      </w:r>
    </w:p>
    <w:p w14:paraId="7B933CC4" w14:textId="27BE5E23" w:rsidR="00A9477D" w:rsidRPr="00A9477D" w:rsidRDefault="00A9477D" w:rsidP="00A9477D">
      <w:pPr>
        <w:rPr>
          <w:rFonts w:ascii="Arial Black" w:hAnsi="Arial Black"/>
        </w:rPr>
      </w:pPr>
      <w:r w:rsidRPr="00A9477D">
        <w:rPr>
          <w:rFonts w:ascii="Arial Black" w:hAnsi="Arial Black"/>
        </w:rPr>
        <w:t>Webinar 1: Celebrating Languages across London – March 2026</w:t>
      </w:r>
    </w:p>
    <w:p w14:paraId="7D5CF638" w14:textId="6AD30D7C" w:rsidR="00A9477D" w:rsidRPr="00A9477D" w:rsidRDefault="00A9477D" w:rsidP="00A9477D">
      <w:pPr>
        <w:rPr>
          <w:rFonts w:ascii="Arial Black" w:hAnsi="Arial Black"/>
        </w:rPr>
      </w:pPr>
      <w:r w:rsidRPr="00A9477D">
        <w:rPr>
          <w:rFonts w:ascii="Arial Black" w:hAnsi="Arial Black"/>
        </w:rPr>
        <w:t>Hosted by British Council.</w:t>
      </w:r>
    </w:p>
    <w:p w14:paraId="7B9E87CC" w14:textId="77777777" w:rsidR="00A9477D" w:rsidRDefault="00A9477D" w:rsidP="00A9477D"/>
    <w:p w14:paraId="26BE087E" w14:textId="7E6407E6" w:rsidR="00A9477D" w:rsidRPr="00333A7A" w:rsidRDefault="00A9477D" w:rsidP="00A9477D">
      <w:pPr>
        <w:rPr>
          <w:lang w:val="fr-FR"/>
        </w:rPr>
      </w:pPr>
      <w:proofErr w:type="spellStart"/>
      <w:proofErr w:type="gramStart"/>
      <w:r w:rsidRPr="00D038AC">
        <w:rPr>
          <w:b/>
          <w:bCs/>
          <w:lang w:val="fr-FR"/>
        </w:rPr>
        <w:t>Webpage</w:t>
      </w:r>
      <w:proofErr w:type="spellEnd"/>
      <w:r w:rsidRPr="00D038AC">
        <w:rPr>
          <w:b/>
          <w:bCs/>
          <w:lang w:val="fr-FR"/>
        </w:rPr>
        <w:t>:</w:t>
      </w:r>
      <w:proofErr w:type="gramEnd"/>
      <w:r w:rsidRPr="00D038AC">
        <w:rPr>
          <w:lang w:val="fr-FR"/>
        </w:rPr>
        <w:t xml:space="preserve"> </w:t>
      </w:r>
      <w:r>
        <w:fldChar w:fldCharType="begin"/>
      </w:r>
      <w:r w:rsidRPr="00166771">
        <w:rPr>
          <w:lang w:val="fr-FR"/>
        </w:rPr>
        <w:instrText>HYPERLINK "https://londoncityoflanguages.org.uk/past-event/webinar-celebrating-languages-across-london-march-2026/"</w:instrText>
      </w:r>
      <w:r>
        <w:fldChar w:fldCharType="separate"/>
      </w:r>
      <w:r w:rsidRPr="00D038AC">
        <w:rPr>
          <w:rStyle w:val="Hyperlink"/>
          <w:lang w:val="fr-FR"/>
        </w:rPr>
        <w:t>https://londoncityoflanguages.org.uk/past-event/webinar-celebrating-languages-across-london-march-2026/</w:t>
      </w:r>
      <w:r>
        <w:fldChar w:fldCharType="end"/>
      </w:r>
    </w:p>
    <w:p w14:paraId="3C748DE7" w14:textId="77777777" w:rsidR="00D038AC" w:rsidRPr="00333A7A" w:rsidRDefault="00D038AC" w:rsidP="00A9477D">
      <w:pPr>
        <w:rPr>
          <w:lang w:val="fr-FR"/>
        </w:rPr>
      </w:pPr>
    </w:p>
    <w:p w14:paraId="3B8BACB9" w14:textId="1A5A1259" w:rsidR="00D038AC" w:rsidRPr="00D038AC" w:rsidRDefault="00D038AC" w:rsidP="00A9477D">
      <w:r>
        <w:t>The webpage has links to the presentations.</w:t>
      </w:r>
    </w:p>
    <w:p w14:paraId="0FB60A2C" w14:textId="1DA7CA89" w:rsidR="00A9477D" w:rsidRPr="00D038AC" w:rsidRDefault="00A9477D" w:rsidP="00A9477D"/>
    <w:p w14:paraId="44F25E3D" w14:textId="794C2DF8" w:rsidR="00A9477D" w:rsidRDefault="00A9477D" w:rsidP="00A9477D">
      <w:pPr>
        <w:pStyle w:val="Heading1"/>
      </w:pPr>
      <w:r>
        <w:t xml:space="preserve">Speakers  </w:t>
      </w:r>
    </w:p>
    <w:p w14:paraId="7C50871F" w14:textId="77777777" w:rsidR="00A9477D" w:rsidRPr="00A9477D" w:rsidRDefault="00A9477D" w:rsidP="00333A7A">
      <w:pPr>
        <w:numPr>
          <w:ilvl w:val="0"/>
          <w:numId w:val="3"/>
        </w:numPr>
        <w:tabs>
          <w:tab w:val="clear" w:pos="720"/>
          <w:tab w:val="num" w:pos="142"/>
        </w:tabs>
        <w:ind w:hanging="720"/>
      </w:pPr>
      <w:r w:rsidRPr="00A9477D">
        <w:t>Vicky Gough, (Chair) Philip Harding-Esch (Vice Chair) and Helen Myers (Secretary) – LCoL Steering Group. </w:t>
      </w:r>
      <w:r w:rsidRPr="00A9477D">
        <w:rPr>
          <w:b/>
          <w:bCs/>
          <w:i/>
          <w:iCs/>
        </w:rPr>
        <w:t>London City of Languages update and links shared – see below.</w:t>
      </w:r>
    </w:p>
    <w:p w14:paraId="0B089F89" w14:textId="70384F83" w:rsidR="00A9477D" w:rsidRPr="00A9477D" w:rsidRDefault="00A9477D" w:rsidP="00333A7A">
      <w:pPr>
        <w:numPr>
          <w:ilvl w:val="0"/>
          <w:numId w:val="3"/>
        </w:numPr>
        <w:tabs>
          <w:tab w:val="clear" w:pos="720"/>
          <w:tab w:val="num" w:pos="142"/>
        </w:tabs>
        <w:ind w:hanging="720"/>
      </w:pPr>
      <w:r w:rsidRPr="00A9477D">
        <w:t>Bunmi Richards, Head Teacher, Shaftesbury Park Primary School: </w:t>
      </w:r>
      <w:r w:rsidRPr="00A9477D">
        <w:rPr>
          <w:b/>
          <w:bCs/>
          <w:i/>
          <w:iCs/>
        </w:rPr>
        <w:t>The Development of Our Bilingual Stream</w:t>
      </w:r>
    </w:p>
    <w:p w14:paraId="385C9C89" w14:textId="6DD39D26" w:rsidR="00A9477D" w:rsidRPr="00A9477D" w:rsidRDefault="00A9477D" w:rsidP="00333A7A">
      <w:pPr>
        <w:numPr>
          <w:ilvl w:val="0"/>
          <w:numId w:val="3"/>
        </w:numPr>
        <w:tabs>
          <w:tab w:val="clear" w:pos="720"/>
          <w:tab w:val="num" w:pos="142"/>
        </w:tabs>
        <w:ind w:hanging="720"/>
      </w:pPr>
      <w:r w:rsidRPr="00A9477D">
        <w:t>Bernadette Clinton, MFL Consultant, and Raquel Tola Rego, MFL Consultant, in Hackney. </w:t>
      </w:r>
      <w:r w:rsidRPr="00A9477D">
        <w:rPr>
          <w:b/>
          <w:bCs/>
          <w:i/>
          <w:iCs/>
        </w:rPr>
        <w:t>Spanish in Hackney primary and secondary schools: ways of working together</w:t>
      </w:r>
    </w:p>
    <w:p w14:paraId="53EDF961" w14:textId="4D1FD268" w:rsidR="00A9477D" w:rsidRPr="00A9477D" w:rsidRDefault="00A9477D" w:rsidP="00333A7A">
      <w:pPr>
        <w:numPr>
          <w:ilvl w:val="0"/>
          <w:numId w:val="3"/>
        </w:numPr>
        <w:tabs>
          <w:tab w:val="clear" w:pos="720"/>
          <w:tab w:val="num" w:pos="142"/>
        </w:tabs>
        <w:ind w:hanging="720"/>
      </w:pPr>
      <w:r w:rsidRPr="00A9477D">
        <w:t>Josie Lyon, Assistant Headteacher, Ada Lovelace school and the NCLE Language Network Lead for Thames West Language Network- </w:t>
      </w:r>
      <w:r w:rsidRPr="00A9477D">
        <w:rPr>
          <w:b/>
          <w:bCs/>
          <w:i/>
          <w:iCs/>
        </w:rPr>
        <w:t>MFL teaching at KS2 and KS3: laying strong foundations at KS2, and identifying and eliminating literacy barriers at KS3</w:t>
      </w:r>
    </w:p>
    <w:p w14:paraId="6B84CE42" w14:textId="66C7FCA1" w:rsidR="00A9477D" w:rsidRPr="00A9477D" w:rsidRDefault="00A9477D" w:rsidP="00333A7A">
      <w:pPr>
        <w:numPr>
          <w:ilvl w:val="0"/>
          <w:numId w:val="3"/>
        </w:numPr>
        <w:tabs>
          <w:tab w:val="clear" w:pos="720"/>
          <w:tab w:val="num" w:pos="142"/>
        </w:tabs>
        <w:ind w:hanging="720"/>
      </w:pPr>
      <w:r w:rsidRPr="00A9477D">
        <w:t xml:space="preserve">Jessika Rabello, Portuguese as Heritage Language teacher in the UK, founder of the Brazilian Library- Casa do </w:t>
      </w:r>
      <w:proofErr w:type="spellStart"/>
      <w:r w:rsidRPr="00A9477D">
        <w:t>Livro</w:t>
      </w:r>
      <w:proofErr w:type="spellEnd"/>
      <w:r w:rsidRPr="00A9477D">
        <w:rPr>
          <w:b/>
          <w:bCs/>
        </w:rPr>
        <w:t>.</w:t>
      </w:r>
      <w:r w:rsidRPr="00A9477D">
        <w:t> </w:t>
      </w:r>
      <w:r w:rsidRPr="00A9477D">
        <w:rPr>
          <w:b/>
          <w:bCs/>
          <w:i/>
          <w:iCs/>
        </w:rPr>
        <w:t xml:space="preserve">Supplementary Education in London-Casa do </w:t>
      </w:r>
      <w:proofErr w:type="spellStart"/>
      <w:r w:rsidRPr="00A9477D">
        <w:rPr>
          <w:b/>
          <w:bCs/>
          <w:i/>
          <w:iCs/>
        </w:rPr>
        <w:t>Livro</w:t>
      </w:r>
      <w:proofErr w:type="spellEnd"/>
      <w:r w:rsidRPr="00A9477D">
        <w:rPr>
          <w:b/>
          <w:bCs/>
          <w:i/>
          <w:iCs/>
        </w:rPr>
        <w:t xml:space="preserve"> case</w:t>
      </w:r>
    </w:p>
    <w:p w14:paraId="018CC8FB" w14:textId="5563C042" w:rsidR="00A9477D" w:rsidRPr="00A9477D" w:rsidRDefault="00A9477D" w:rsidP="00333A7A">
      <w:pPr>
        <w:numPr>
          <w:ilvl w:val="0"/>
          <w:numId w:val="3"/>
        </w:numPr>
        <w:tabs>
          <w:tab w:val="clear" w:pos="720"/>
          <w:tab w:val="num" w:pos="142"/>
        </w:tabs>
        <w:ind w:hanging="720"/>
      </w:pPr>
      <w:r w:rsidRPr="00A9477D">
        <w:t>Michael Slavinsky, Languages for All: </w:t>
      </w:r>
      <w:r w:rsidRPr="00A9477D">
        <w:rPr>
          <w:b/>
          <w:bCs/>
          <w:i/>
          <w:iCs/>
        </w:rPr>
        <w:t>Thinking Strategically about Boosting A-level and degree-level numbers for languages</w:t>
      </w:r>
    </w:p>
    <w:p w14:paraId="19FDF94D" w14:textId="77777777" w:rsidR="00A9477D" w:rsidRDefault="00A9477D" w:rsidP="00A9477D"/>
    <w:p w14:paraId="572B9ECA" w14:textId="5373942A" w:rsidR="00431EF1" w:rsidRDefault="00431EF1" w:rsidP="00A9477D">
      <w:pPr>
        <w:pStyle w:val="Heading1"/>
      </w:pPr>
      <w:r>
        <w:t>Summary of event generated by AI from transcript</w:t>
      </w:r>
      <w:r w:rsidR="007C73E7">
        <w:t xml:space="preserve"> </w:t>
      </w:r>
      <w:r w:rsidR="00A9477D">
        <w:t>and subsequently edited.</w:t>
      </w:r>
    </w:p>
    <w:p w14:paraId="2E223B88" w14:textId="3B53C839" w:rsidR="00E5022D" w:rsidRPr="00E5022D" w:rsidRDefault="001820CD" w:rsidP="005E12D2">
      <w:pPr>
        <w:rPr>
          <w:b/>
          <w:bCs/>
        </w:rPr>
      </w:pPr>
      <w:r>
        <w:rPr>
          <w:b/>
          <w:bCs/>
        </w:rPr>
        <w:t>Introduction</w:t>
      </w:r>
      <w:r w:rsidR="00A9477D" w:rsidRPr="00A9477D">
        <w:t xml:space="preserve"> </w:t>
      </w:r>
      <w:r w:rsidR="00A9477D">
        <w:t xml:space="preserve">- </w:t>
      </w:r>
      <w:r w:rsidR="00A9477D" w:rsidRPr="00E5022D">
        <w:t>London City of Languages</w:t>
      </w:r>
    </w:p>
    <w:p w14:paraId="7D930B9D" w14:textId="5FC6DA89" w:rsidR="00E5022D" w:rsidRDefault="00E5022D" w:rsidP="00E5022D">
      <w:r w:rsidRPr="00E5022D">
        <w:t>Vicki Go</w:t>
      </w:r>
      <w:r w:rsidR="00A9477D">
        <w:t xml:space="preserve">ugh </w:t>
      </w:r>
      <w:r w:rsidRPr="00E5022D">
        <w:t>welcom</w:t>
      </w:r>
      <w:r w:rsidR="00A9477D">
        <w:t>ed</w:t>
      </w:r>
      <w:r w:rsidRPr="00E5022D">
        <w:t xml:space="preserve"> participants and invi</w:t>
      </w:r>
      <w:r w:rsidR="00A9477D">
        <w:t xml:space="preserve">ted </w:t>
      </w:r>
      <w:r w:rsidRPr="00E5022D">
        <w:t>them to use the chat for introductions and questions. She explained that the session would highlight inspiring language projects across London.</w:t>
      </w:r>
    </w:p>
    <w:p w14:paraId="26374F3F" w14:textId="77777777" w:rsidR="00E5022D" w:rsidRDefault="00E5022D" w:rsidP="00E5022D"/>
    <w:p w14:paraId="0CD5AE38" w14:textId="05E90F48" w:rsidR="001820CD" w:rsidRPr="00E5022D" w:rsidRDefault="001820CD" w:rsidP="00E5022D">
      <w:pPr>
        <w:rPr>
          <w:b/>
          <w:bCs/>
        </w:rPr>
      </w:pPr>
      <w:r w:rsidRPr="001820CD">
        <w:rPr>
          <w:b/>
          <w:bCs/>
        </w:rPr>
        <w:t>Helen Myers – Website + logo competition</w:t>
      </w:r>
      <w:r>
        <w:rPr>
          <w:b/>
          <w:bCs/>
        </w:rPr>
        <w:t xml:space="preserve"> + poster competition</w:t>
      </w:r>
    </w:p>
    <w:p w14:paraId="0D317E73" w14:textId="0F6E2BCE" w:rsidR="00E5022D" w:rsidRPr="00E5022D" w:rsidRDefault="00E5022D" w:rsidP="00E5022D">
      <w:r w:rsidRPr="00E5022D">
        <w:t>Helen Myers introduced the initiative’s aims: celebrating London’s 300+ languages, inspiring learners of all ages, and engaging families, schools, and communities. She noted their growing activity on LinkedIn and showed the website created over the summer.</w:t>
      </w:r>
    </w:p>
    <w:p w14:paraId="179E8B40" w14:textId="58FBF281" w:rsidR="00E5022D" w:rsidRDefault="00E5022D" w:rsidP="005E12D2">
      <w:r w:rsidRPr="00E5022D">
        <w:t>Helen also summarised the recently completed logo competition, which attracted nearly 400 entries. Two winning designs—both featuring Tower Bridge—were chosen, coincidentally from schools on opposite sides of the Thames. The team visited schools to congratulate students, and a merged version of the two winning logos is being finalised.</w:t>
      </w:r>
    </w:p>
    <w:p w14:paraId="2C0A6D56" w14:textId="77777777" w:rsidR="001820CD" w:rsidRDefault="001820CD" w:rsidP="005E12D2"/>
    <w:p w14:paraId="4DF1D13B" w14:textId="77777777" w:rsidR="00E5022D" w:rsidRPr="00E5022D" w:rsidRDefault="00E5022D" w:rsidP="00E5022D">
      <w:r w:rsidRPr="00E5022D">
        <w:t xml:space="preserve">Teachers told us how much students enjoyed the first competition, so a new one has been launched: a </w:t>
      </w:r>
      <w:r w:rsidRPr="00E5022D">
        <w:rPr>
          <w:b/>
          <w:bCs/>
        </w:rPr>
        <w:t>poster competition</w:t>
      </w:r>
      <w:r w:rsidRPr="00E5022D">
        <w:t xml:space="preserve"> to promote the </w:t>
      </w:r>
      <w:r w:rsidRPr="00E5022D">
        <w:rPr>
          <w:b/>
          <w:bCs/>
        </w:rPr>
        <w:t>Summer Festival of Languages</w:t>
      </w:r>
      <w:r w:rsidRPr="00E5022D">
        <w:t xml:space="preserve">. Students are invited to design an A4 or A3 poster featuring the title </w:t>
      </w:r>
      <w:r w:rsidRPr="00E5022D">
        <w:rPr>
          <w:i/>
          <w:iCs/>
        </w:rPr>
        <w:t>London Festival of Languages – Summer 2026</w:t>
      </w:r>
      <w:r w:rsidRPr="00E5022D">
        <w:t>, a web link, a QR code, and any images or text they choose. Entries can be newly created or adapted from previous logo</w:t>
      </w:r>
      <w:r w:rsidRPr="00E5022D">
        <w:noBreakHyphen/>
        <w:t xml:space="preserve">competition designs. Schools may submit as many posters as they wish, and uploading is quick and simple. The deadline is </w:t>
      </w:r>
      <w:r w:rsidRPr="00E5022D">
        <w:rPr>
          <w:b/>
          <w:bCs/>
        </w:rPr>
        <w:t>one week after the Easter holidays</w:t>
      </w:r>
      <w:r w:rsidRPr="00E5022D">
        <w:t>, and selected posters will be showcased in places like libraries and school noticeboards, with all others available to download and use.</w:t>
      </w:r>
    </w:p>
    <w:p w14:paraId="1D40B39B" w14:textId="77777777" w:rsidR="00E5022D" w:rsidRDefault="00E5022D" w:rsidP="005E12D2"/>
    <w:p w14:paraId="5EC9F92E" w14:textId="6EAD8166" w:rsidR="001820CD" w:rsidRDefault="001820CD" w:rsidP="005E12D2">
      <w:pPr>
        <w:rPr>
          <w:b/>
          <w:bCs/>
        </w:rPr>
      </w:pPr>
      <w:r w:rsidRPr="001820CD">
        <w:rPr>
          <w:b/>
          <w:bCs/>
        </w:rPr>
        <w:lastRenderedPageBreak/>
        <w:t>Philip Harding-Esch: London Festival of Langu</w:t>
      </w:r>
      <w:r w:rsidR="007C73E7">
        <w:rPr>
          <w:b/>
          <w:bCs/>
        </w:rPr>
        <w:t>a</w:t>
      </w:r>
      <w:r w:rsidRPr="001820CD">
        <w:rPr>
          <w:b/>
          <w:bCs/>
        </w:rPr>
        <w:t>ges Summer 2026</w:t>
      </w:r>
    </w:p>
    <w:p w14:paraId="4E9BE73D" w14:textId="77777777" w:rsidR="00E5022D" w:rsidRPr="00E5022D" w:rsidRDefault="00E5022D" w:rsidP="00E5022D">
      <w:r w:rsidRPr="00E5022D">
        <w:t xml:space="preserve">Philip introduced a draft guidance document for the </w:t>
      </w:r>
      <w:r w:rsidRPr="00E5022D">
        <w:rPr>
          <w:b/>
          <w:bCs/>
        </w:rPr>
        <w:t>London Festival of Languages</w:t>
      </w:r>
      <w:r w:rsidRPr="00E5022D">
        <w:t>, inviting everyone to contribute ideas. The aim is to help schools, community groups, cultural organisations, businesses, and universities plan activities for the summer festival. The document includes example ideas for different settings—such as discovery classes, language cafés, quizzes, cultural days, cross</w:t>
      </w:r>
      <w:r w:rsidRPr="00E5022D">
        <w:noBreakHyphen/>
        <w:t>sector collaborations, and events that already have a language angle. Participants are encouraged to email suggestions or planned activities so they can be included in the festival programme, which will showcase a wide range of multilingual events across London.</w:t>
      </w:r>
    </w:p>
    <w:p w14:paraId="3AC35209" w14:textId="77777777" w:rsidR="00E5022D" w:rsidRDefault="00E5022D" w:rsidP="005E12D2"/>
    <w:p w14:paraId="0DE0E13E" w14:textId="08BA1895" w:rsidR="00E5022D" w:rsidRPr="00E5022D" w:rsidRDefault="00E5022D" w:rsidP="00E5022D">
      <w:r w:rsidRPr="00E5022D">
        <w:t xml:space="preserve">It was also noted that </w:t>
      </w:r>
      <w:r w:rsidR="00A9477D" w:rsidRPr="00E5022D">
        <w:rPr>
          <w:b/>
          <w:bCs/>
        </w:rPr>
        <w:t xml:space="preserve">many </w:t>
      </w:r>
      <w:r w:rsidRPr="00E5022D">
        <w:rPr>
          <w:b/>
          <w:bCs/>
        </w:rPr>
        <w:t>cultural institutes and embassies have offered to run events</w:t>
      </w:r>
      <w:r w:rsidRPr="00E5022D">
        <w:t xml:space="preserve"> during the festival period, open to schools and the public. These will appear on the festival page, where people can browse and join activities as they are announced.</w:t>
      </w:r>
    </w:p>
    <w:p w14:paraId="7120F99C" w14:textId="77777777" w:rsidR="00E5022D" w:rsidRDefault="00E5022D" w:rsidP="005E12D2"/>
    <w:p w14:paraId="444A65E2" w14:textId="070D3B33" w:rsidR="00333A7A" w:rsidRDefault="00333A7A" w:rsidP="00333A7A">
      <w:r w:rsidRPr="00333A7A">
        <w:rPr>
          <w:rFonts w:ascii="Courier New" w:hAnsi="Courier New" w:cs="Courier New"/>
          <w:sz w:val="21"/>
          <w:szCs w:val="21"/>
          <w:highlight w:val="yellow"/>
        </w:rPr>
        <w:t>14:08.425</w:t>
      </w:r>
    </w:p>
    <w:p w14:paraId="4C93B50D" w14:textId="045C74B3" w:rsidR="001820CD" w:rsidRPr="001820CD" w:rsidRDefault="001820CD" w:rsidP="005E12D2">
      <w:pPr>
        <w:rPr>
          <w:b/>
          <w:bCs/>
        </w:rPr>
      </w:pPr>
      <w:r w:rsidRPr="001820CD">
        <w:rPr>
          <w:b/>
          <w:bCs/>
        </w:rPr>
        <w:t>Bunmi Richards – The development of a bilingual stream in Shaftesbury Park Primary School</w:t>
      </w:r>
    </w:p>
    <w:p w14:paraId="2FBF8548" w14:textId="29B43441" w:rsidR="00431EF1" w:rsidRPr="00431EF1" w:rsidRDefault="00A9477D" w:rsidP="00431EF1">
      <w:proofErr w:type="gramStart"/>
      <w:r>
        <w:t xml:space="preserve">Vicky </w:t>
      </w:r>
      <w:r w:rsidR="00431EF1" w:rsidRPr="00431EF1">
        <w:t xml:space="preserve"> introduced</w:t>
      </w:r>
      <w:proofErr w:type="gramEnd"/>
      <w:r w:rsidR="00431EF1" w:rsidRPr="00431EF1">
        <w:t xml:space="preserve"> the next part of the event: five speakers sharing their language projects. The first was </w:t>
      </w:r>
      <w:r w:rsidR="00431EF1" w:rsidRPr="00431EF1">
        <w:rPr>
          <w:b/>
          <w:bCs/>
        </w:rPr>
        <w:t>Bunmi Richards</w:t>
      </w:r>
      <w:r w:rsidR="00431EF1" w:rsidRPr="00431EF1">
        <w:t xml:space="preserve">, who presented the development of the </w:t>
      </w:r>
      <w:r w:rsidR="00431EF1" w:rsidRPr="00431EF1">
        <w:rPr>
          <w:b/>
          <w:bCs/>
        </w:rPr>
        <w:t xml:space="preserve">bilingual </w:t>
      </w:r>
      <w:proofErr w:type="gramStart"/>
      <w:r w:rsidR="00431EF1" w:rsidRPr="00431EF1">
        <w:rPr>
          <w:b/>
          <w:bCs/>
        </w:rPr>
        <w:t>English–French</w:t>
      </w:r>
      <w:proofErr w:type="gramEnd"/>
      <w:r w:rsidR="00431EF1" w:rsidRPr="00431EF1">
        <w:rPr>
          <w:b/>
          <w:bCs/>
        </w:rPr>
        <w:t xml:space="preserve"> stream at </w:t>
      </w:r>
      <w:r w:rsidR="001820CD">
        <w:rPr>
          <w:b/>
          <w:bCs/>
        </w:rPr>
        <w:t>Shaftesbury</w:t>
      </w:r>
      <w:r w:rsidR="00431EF1" w:rsidRPr="00431EF1">
        <w:rPr>
          <w:b/>
          <w:bCs/>
        </w:rPr>
        <w:t xml:space="preserve"> Primary School</w:t>
      </w:r>
      <w:r w:rsidR="00431EF1" w:rsidRPr="00431EF1">
        <w:t xml:space="preserve">. She explained the school’s context, the strategic vision behind creating a genuine bilingual model, and the careful curriculum design, staffing, and parent communication needed to make it work. Pupils gradually move from 30% to 50% learning in French, with cultural learning embedded throughout. The programme has earned external accreditation, </w:t>
      </w:r>
      <w:proofErr w:type="gramStart"/>
      <w:r w:rsidR="00431EF1" w:rsidRPr="00431EF1">
        <w:t>delivers</w:t>
      </w:r>
      <w:proofErr w:type="gramEnd"/>
      <w:r w:rsidR="00431EF1" w:rsidRPr="00431EF1">
        <w:t xml:space="preserve"> strong academic outcomes, and has a powerful impact on pupils’ identity and confidence as bilingual learners. Bunmi also noted challenges such as recruiting bilingual </w:t>
      </w:r>
      <w:proofErr w:type="gramStart"/>
      <w:r w:rsidR="00431EF1" w:rsidRPr="00431EF1">
        <w:t>teachers, and</w:t>
      </w:r>
      <w:proofErr w:type="gramEnd"/>
      <w:r w:rsidR="00431EF1" w:rsidRPr="00431EF1">
        <w:t xml:space="preserve"> shared the school’s plans to develop a wider language hub. She welcomed contact from attendees</w:t>
      </w:r>
      <w:r w:rsidR="001820CD">
        <w:t>.</w:t>
      </w:r>
    </w:p>
    <w:p w14:paraId="496D07FF" w14:textId="77777777" w:rsidR="00431EF1" w:rsidRDefault="00431EF1" w:rsidP="005E12D2"/>
    <w:p w14:paraId="1AE2F411" w14:textId="13DF26D4" w:rsidR="00333A7A" w:rsidRDefault="00333A7A" w:rsidP="005E12D2">
      <w:r w:rsidRPr="00333A7A">
        <w:rPr>
          <w:rFonts w:ascii="Courier New" w:hAnsi="Courier New" w:cs="Courier New"/>
          <w:sz w:val="21"/>
          <w:szCs w:val="21"/>
          <w:highlight w:val="yellow"/>
        </w:rPr>
        <w:t>27:01.375</w:t>
      </w:r>
    </w:p>
    <w:p w14:paraId="1049E210" w14:textId="34B4F70D" w:rsidR="001820CD" w:rsidRPr="001820CD" w:rsidRDefault="001820CD" w:rsidP="00431EF1">
      <w:pPr>
        <w:rPr>
          <w:b/>
          <w:bCs/>
        </w:rPr>
      </w:pPr>
      <w:r w:rsidRPr="001820CD">
        <w:rPr>
          <w:b/>
          <w:bCs/>
        </w:rPr>
        <w:t>Bernadette Clinton and Raqu</w:t>
      </w:r>
      <w:r w:rsidR="00A9477D">
        <w:rPr>
          <w:b/>
          <w:bCs/>
        </w:rPr>
        <w:t>e</w:t>
      </w:r>
      <w:r w:rsidRPr="001820CD">
        <w:rPr>
          <w:b/>
          <w:bCs/>
        </w:rPr>
        <w:t>l Tola Rego – Spanish in primary and secondary schools</w:t>
      </w:r>
    </w:p>
    <w:p w14:paraId="11E5B14D" w14:textId="179900DA" w:rsidR="00431EF1" w:rsidRPr="00431EF1" w:rsidRDefault="00431EF1" w:rsidP="00431EF1">
      <w:r w:rsidRPr="00431EF1">
        <w:t xml:space="preserve">Hackney’s team described how their borough-wide languages project began in 2013, with all primary schools agreeing to teach </w:t>
      </w:r>
      <w:r w:rsidRPr="00431EF1">
        <w:rPr>
          <w:b/>
          <w:bCs/>
        </w:rPr>
        <w:t>Spanish at Key Stage 2</w:t>
      </w:r>
      <w:r w:rsidRPr="00431EF1">
        <w:t xml:space="preserve">. This has led to the </w:t>
      </w:r>
      <w:r w:rsidRPr="00431EF1">
        <w:rPr>
          <w:b/>
          <w:bCs/>
        </w:rPr>
        <w:t>highest GCSE Spanish uptake</w:t>
      </w:r>
      <w:r w:rsidRPr="00431EF1">
        <w:t xml:space="preserve"> of any local authority, while secondary schools still offer a wide range of other languages. Hackney celebrates its </w:t>
      </w:r>
      <w:r w:rsidRPr="00431EF1">
        <w:rPr>
          <w:b/>
          <w:bCs/>
        </w:rPr>
        <w:t>160 spoken languages</w:t>
      </w:r>
      <w:r w:rsidRPr="00431EF1">
        <w:t xml:space="preserve"> through initiatives like </w:t>
      </w:r>
      <w:r w:rsidRPr="00431EF1">
        <w:rPr>
          <w:i/>
          <w:iCs/>
        </w:rPr>
        <w:t>Language of the Month</w:t>
      </w:r>
      <w:r w:rsidRPr="00431EF1">
        <w:t xml:space="preserve">, multilingual projects, and cultural events with embassies and community groups. A major focus is </w:t>
      </w:r>
      <w:r w:rsidRPr="00431EF1">
        <w:rPr>
          <w:b/>
          <w:bCs/>
        </w:rPr>
        <w:t>transition</w:t>
      </w:r>
      <w:r w:rsidRPr="00431EF1">
        <w:t xml:space="preserve">, ensuring secondary schools build on pupils’ primary Spanish learning through shared CPD, data transfer, joint lessons, and teacher exchanges. </w:t>
      </w:r>
    </w:p>
    <w:p w14:paraId="44395C4E" w14:textId="77777777" w:rsidR="00333A7A" w:rsidRDefault="00333A7A" w:rsidP="005E12D2">
      <w:pPr>
        <w:rPr>
          <w:rFonts w:ascii="Courier New" w:hAnsi="Courier New" w:cs="Courier New"/>
          <w:sz w:val="21"/>
          <w:szCs w:val="21"/>
        </w:rPr>
      </w:pPr>
    </w:p>
    <w:p w14:paraId="26DE0641" w14:textId="341EB638" w:rsidR="00431EF1" w:rsidRDefault="00333A7A" w:rsidP="005E12D2">
      <w:r w:rsidRPr="00333A7A">
        <w:rPr>
          <w:rFonts w:ascii="Courier New" w:hAnsi="Courier New" w:cs="Courier New"/>
          <w:sz w:val="21"/>
          <w:szCs w:val="21"/>
          <w:highlight w:val="yellow"/>
        </w:rPr>
        <w:t>32:58.705</w:t>
      </w:r>
    </w:p>
    <w:p w14:paraId="33BA70FA" w14:textId="05BDC30D" w:rsidR="00431EF1" w:rsidRDefault="00431EF1" w:rsidP="005E12D2">
      <w:r w:rsidRPr="00431EF1">
        <w:t xml:space="preserve">Hackney shared recent </w:t>
      </w:r>
      <w:r w:rsidR="00A9477D">
        <w:t xml:space="preserve">Primary to Secondary </w:t>
      </w:r>
      <w:r w:rsidRPr="00431EF1">
        <w:t>transition work led by Raquel, showing how primary and secondary schools collaborate to strengthen language learning. Projects now link multiple primaries with several secondary schools and even a special needs school, giving pupils in Years 3–6 chances to experience taster lessons, joint activities, theatre trips, and CLIL-style teaching. A highlight is teachers working in each other’s settings, with primary teachers teaching in secondary schools and vice versa, deepening mutual understanding and improving practice. Pupils also teach short lessons to older students, building confidence and celebrating their multilingual backgrounds. The borough’s strong collaboration continues to grow, with plans to extend Spanish teaching into special schools.</w:t>
      </w:r>
    </w:p>
    <w:p w14:paraId="481CDB80" w14:textId="77777777" w:rsidR="00431EF1" w:rsidRDefault="00431EF1" w:rsidP="005E12D2"/>
    <w:p w14:paraId="10947AEA" w14:textId="3CCBE7C3" w:rsidR="00333A7A" w:rsidRDefault="00333A7A" w:rsidP="005E12D2">
      <w:pPr>
        <w:rPr>
          <w:rFonts w:ascii="Courier New" w:hAnsi="Courier New" w:cs="Courier New"/>
          <w:sz w:val="21"/>
          <w:szCs w:val="21"/>
        </w:rPr>
      </w:pPr>
      <w:r w:rsidRPr="00333A7A">
        <w:rPr>
          <w:rFonts w:ascii="Courier New" w:hAnsi="Courier New" w:cs="Courier New"/>
          <w:sz w:val="21"/>
          <w:szCs w:val="21"/>
          <w:highlight w:val="yellow"/>
        </w:rPr>
        <w:t>38:26.105</w:t>
      </w:r>
      <w:r w:rsidRPr="007E2627">
        <w:rPr>
          <w:rFonts w:ascii="Courier New" w:hAnsi="Courier New" w:cs="Courier New"/>
          <w:sz w:val="21"/>
          <w:szCs w:val="21"/>
        </w:rPr>
        <w:t xml:space="preserve"> </w:t>
      </w:r>
    </w:p>
    <w:p w14:paraId="7F519185" w14:textId="7E8A0952" w:rsidR="007C73E7" w:rsidRPr="007C73E7" w:rsidRDefault="007C73E7" w:rsidP="005E12D2">
      <w:pPr>
        <w:rPr>
          <w:b/>
          <w:bCs/>
        </w:rPr>
      </w:pPr>
      <w:r w:rsidRPr="007C73E7">
        <w:rPr>
          <w:b/>
          <w:bCs/>
        </w:rPr>
        <w:t>Josie Lyon – MFL Teaching at KS2 and KS3</w:t>
      </w:r>
    </w:p>
    <w:p w14:paraId="35421662" w14:textId="77777777" w:rsidR="00431EF1" w:rsidRPr="00431EF1" w:rsidRDefault="00431EF1" w:rsidP="00431EF1">
      <w:r w:rsidRPr="00431EF1">
        <w:t>Josie described a year</w:t>
      </w:r>
      <w:r w:rsidRPr="00431EF1">
        <w:noBreakHyphen/>
        <w:t xml:space="preserve">long project in Ealing focused on strengthening </w:t>
      </w:r>
      <w:r w:rsidRPr="00431EF1">
        <w:rPr>
          <w:b/>
          <w:bCs/>
        </w:rPr>
        <w:t>transition between Key Stage 2 and Key Stage 3</w:t>
      </w:r>
      <w:r w:rsidRPr="00431EF1">
        <w:t xml:space="preserve"> through German. Her secondary team taught German in a partner primary school using free Axel Scheffler resources, built cultural links with a school in Berlin, </w:t>
      </w:r>
      <w:r w:rsidRPr="00431EF1">
        <w:lastRenderedPageBreak/>
        <w:t>and trained primary teachers to grow confidence in language teaching. The work also fed back into Key Stage 3, improving support for lower</w:t>
      </w:r>
      <w:r w:rsidRPr="00431EF1">
        <w:noBreakHyphen/>
        <w:t>literacy learners and boosting motivation. At the other end of the pathway, they created a Key Stage 5 German course aligned with the European Framework to keep post</w:t>
      </w:r>
      <w:r w:rsidRPr="00431EF1">
        <w:noBreakHyphen/>
        <w:t>16 language learning alive. She shared positive feedback from pupils, parents, and school leaders, and signposted useful free resources and networks.</w:t>
      </w:r>
    </w:p>
    <w:p w14:paraId="0A26A08E" w14:textId="77777777" w:rsidR="00431EF1" w:rsidRDefault="00431EF1" w:rsidP="005E12D2"/>
    <w:p w14:paraId="30D01761" w14:textId="49EA7682" w:rsidR="00333A7A" w:rsidRDefault="00333A7A" w:rsidP="005E12D2">
      <w:r w:rsidRPr="00333A7A">
        <w:rPr>
          <w:rFonts w:ascii="Courier New" w:hAnsi="Courier New" w:cs="Courier New"/>
          <w:sz w:val="21"/>
          <w:szCs w:val="21"/>
          <w:highlight w:val="yellow"/>
        </w:rPr>
        <w:t>46:44.645</w:t>
      </w:r>
    </w:p>
    <w:p w14:paraId="324A3E52" w14:textId="61407908" w:rsidR="007C73E7" w:rsidRPr="007C73E7" w:rsidRDefault="007C73E7" w:rsidP="005E12D2">
      <w:pPr>
        <w:rPr>
          <w:b/>
          <w:bCs/>
        </w:rPr>
      </w:pPr>
      <w:r w:rsidRPr="007C73E7">
        <w:rPr>
          <w:b/>
          <w:bCs/>
        </w:rPr>
        <w:t>Jessika Rabello – Supplement</w:t>
      </w:r>
      <w:r>
        <w:rPr>
          <w:b/>
          <w:bCs/>
        </w:rPr>
        <w:t>ar</w:t>
      </w:r>
      <w:r w:rsidRPr="007C73E7">
        <w:rPr>
          <w:b/>
          <w:bCs/>
        </w:rPr>
        <w:t>y Educat</w:t>
      </w:r>
      <w:r>
        <w:rPr>
          <w:b/>
          <w:bCs/>
        </w:rPr>
        <w:t>ion</w:t>
      </w:r>
      <w:r w:rsidRPr="007C73E7">
        <w:rPr>
          <w:b/>
          <w:bCs/>
        </w:rPr>
        <w:t xml:space="preserve"> in London</w:t>
      </w:r>
    </w:p>
    <w:p w14:paraId="4B72C4B1" w14:textId="45219E77" w:rsidR="00431EF1" w:rsidRPr="00431EF1" w:rsidRDefault="00431EF1" w:rsidP="00431EF1">
      <w:r w:rsidRPr="00431EF1">
        <w:t xml:space="preserve">Jessica highlighted the vital role of </w:t>
      </w:r>
      <w:r w:rsidRPr="00431EF1">
        <w:rPr>
          <w:b/>
          <w:bCs/>
        </w:rPr>
        <w:t>supplementary schools</w:t>
      </w:r>
      <w:r w:rsidRPr="00431EF1">
        <w:t xml:space="preserve"> in London’s multilingual landscape, drawing on her work with the Brazilian Portuguese community and her project, </w:t>
      </w:r>
      <w:r w:rsidRPr="00431EF1">
        <w:rPr>
          <w:i/>
          <w:iCs/>
        </w:rPr>
        <w:t>Casa</w:t>
      </w:r>
      <w:r w:rsidRPr="00431EF1">
        <w:t>, a community library focused on Portuguese. She explained that these community</w:t>
      </w:r>
      <w:r w:rsidRPr="00431EF1">
        <w:noBreakHyphen/>
        <w:t xml:space="preserve">led schools provide heritage language and cultural education, academic support, and—most importantly—a </w:t>
      </w:r>
      <w:r w:rsidRPr="00431EF1">
        <w:rPr>
          <w:b/>
          <w:bCs/>
        </w:rPr>
        <w:t>safe space for identity, belonging, and confidence</w:t>
      </w:r>
      <w:r w:rsidRPr="00431EF1">
        <w:t xml:space="preserve"> for multilingual children. They bridge home and mainstream schooling, support families in their own languages, and nurture cultural pride. Jessi</w:t>
      </w:r>
      <w:r w:rsidR="007C73E7">
        <w:t>k</w:t>
      </w:r>
      <w:r w:rsidRPr="00431EF1">
        <w:t>a emphasised that supplementary schools are not an “extra” but an essential part of London’s educational ecosystem, helping multilingual pupils thrive both linguistically and emotionally.</w:t>
      </w:r>
      <w:r>
        <w:t xml:space="preserve">  </w:t>
      </w:r>
      <w:r w:rsidRPr="00431EF1">
        <w:t>Heritage language schools face practical challenges such as securing premises and helping pupils access formal qualifications, but they continue to offer rich, empowering experiences. They prepare students well for GCSEs, create spaces where multilingual young people can develop identity and confidence, and run activities ranging from creative writing and multilingual film projects to book clubs, author visits, and community events. These schools act as cultural hubs, connecting families, universities, libraries, and local organisations, and showing how heritage languages can flourish across London.</w:t>
      </w:r>
    </w:p>
    <w:p w14:paraId="7BA638CD" w14:textId="77777777" w:rsidR="00431EF1" w:rsidRDefault="00431EF1" w:rsidP="005E12D2"/>
    <w:p w14:paraId="07361B0B" w14:textId="5E98F235" w:rsidR="00333A7A" w:rsidRDefault="00333A7A" w:rsidP="00431EF1">
      <w:pPr>
        <w:rPr>
          <w:rFonts w:ascii="Courier New" w:hAnsi="Courier New" w:cs="Courier New"/>
          <w:sz w:val="21"/>
          <w:szCs w:val="21"/>
        </w:rPr>
      </w:pPr>
      <w:r w:rsidRPr="00333A7A">
        <w:rPr>
          <w:rFonts w:ascii="Courier New" w:hAnsi="Courier New" w:cs="Courier New"/>
          <w:sz w:val="21"/>
          <w:szCs w:val="21"/>
          <w:highlight w:val="yellow"/>
        </w:rPr>
        <w:t>59:14.705</w:t>
      </w:r>
      <w:r w:rsidRPr="007E2627">
        <w:rPr>
          <w:rFonts w:ascii="Courier New" w:hAnsi="Courier New" w:cs="Courier New"/>
          <w:sz w:val="21"/>
          <w:szCs w:val="21"/>
        </w:rPr>
        <w:t xml:space="preserve"> </w:t>
      </w:r>
    </w:p>
    <w:p w14:paraId="2A59D1C6" w14:textId="015A7B3A" w:rsidR="007C73E7" w:rsidRPr="007C73E7" w:rsidRDefault="007C73E7" w:rsidP="00431EF1">
      <w:pPr>
        <w:rPr>
          <w:b/>
          <w:bCs/>
        </w:rPr>
      </w:pPr>
      <w:r w:rsidRPr="007C73E7">
        <w:rPr>
          <w:b/>
          <w:bCs/>
        </w:rPr>
        <w:t>Michael Slavinsky - Thinking Strategically about Boosting A-level and degree-level numbers for languages</w:t>
      </w:r>
    </w:p>
    <w:p w14:paraId="47828B7B" w14:textId="52D15339" w:rsidR="00431EF1" w:rsidRPr="00431EF1" w:rsidRDefault="00431EF1" w:rsidP="00431EF1">
      <w:r w:rsidRPr="00431EF1">
        <w:t xml:space="preserve">Michael explained the urgency of protecting </w:t>
      </w:r>
      <w:r w:rsidRPr="00431EF1">
        <w:rPr>
          <w:b/>
          <w:bCs/>
        </w:rPr>
        <w:t>access to A</w:t>
      </w:r>
      <w:r w:rsidRPr="00431EF1">
        <w:rPr>
          <w:b/>
          <w:bCs/>
        </w:rPr>
        <w:noBreakHyphen/>
        <w:t>level languages</w:t>
      </w:r>
      <w:r w:rsidRPr="00431EF1">
        <w:t xml:space="preserve">, noting that falling numbers mean many state schools can no longer run classes, which threatens university language departments and the future supply of language teachers. He described how students face both </w:t>
      </w:r>
      <w:r w:rsidRPr="00431EF1">
        <w:rPr>
          <w:b/>
          <w:bCs/>
        </w:rPr>
        <w:t>attitudinal barriers</w:t>
      </w:r>
      <w:r w:rsidRPr="00431EF1">
        <w:t xml:space="preserve"> (not seeing languages as “for them”, limited subject choices, difficulty) and </w:t>
      </w:r>
      <w:r w:rsidRPr="00431EF1">
        <w:rPr>
          <w:b/>
          <w:bCs/>
        </w:rPr>
        <w:t>structural barriers</w:t>
      </w:r>
      <w:r w:rsidRPr="00431EF1">
        <w:t xml:space="preserve"> (schools unable to afford small A</w:t>
      </w:r>
      <w:r w:rsidRPr="00431EF1">
        <w:noBreakHyphen/>
        <w:t xml:space="preserve">level groups). His organisation, </w:t>
      </w:r>
      <w:r w:rsidRPr="00431EF1">
        <w:rPr>
          <w:i/>
          <w:iCs/>
        </w:rPr>
        <w:t>Languages for All</w:t>
      </w:r>
      <w:r w:rsidRPr="00431EF1">
        <w:t xml:space="preserve">, works to tackle this by creating </w:t>
      </w:r>
      <w:r w:rsidRPr="00431EF1">
        <w:rPr>
          <w:b/>
          <w:bCs/>
        </w:rPr>
        <w:t>consortium teaching models</w:t>
      </w:r>
      <w:r w:rsidRPr="00431EF1">
        <w:t xml:space="preserve"> and </w:t>
      </w:r>
      <w:r w:rsidRPr="00431EF1">
        <w:rPr>
          <w:b/>
          <w:bCs/>
        </w:rPr>
        <w:t>language trips</w:t>
      </w:r>
      <w:r w:rsidRPr="00431EF1">
        <w:t>, ensuring that motivated students can still study A</w:t>
      </w:r>
      <w:r w:rsidRPr="00431EF1">
        <w:noBreakHyphen/>
        <w:t>level languages even when their own school cannot run the course. He highlighted the stark contrast between GCSE entries and the tiny number progressing to A</w:t>
      </w:r>
      <w:r w:rsidRPr="00431EF1">
        <w:noBreakHyphen/>
        <w:t>level in some areas, underlining why coordinated action is essential.</w:t>
      </w:r>
      <w:r>
        <w:t xml:space="preserve">  </w:t>
      </w:r>
      <w:r w:rsidRPr="00431EF1">
        <w:t xml:space="preserve">Michael explained how </w:t>
      </w:r>
      <w:r w:rsidRPr="00431EF1">
        <w:rPr>
          <w:i/>
          <w:iCs/>
        </w:rPr>
        <w:t>Languages for All</w:t>
      </w:r>
      <w:r w:rsidRPr="00431EF1">
        <w:t xml:space="preserve"> builds local hubs that allow schools to </w:t>
      </w:r>
      <w:r w:rsidRPr="00431EF1">
        <w:rPr>
          <w:b/>
          <w:bCs/>
        </w:rPr>
        <w:t>share A</w:t>
      </w:r>
      <w:r w:rsidRPr="00431EF1">
        <w:rPr>
          <w:b/>
          <w:bCs/>
        </w:rPr>
        <w:noBreakHyphen/>
        <w:t>level language provision</w:t>
      </w:r>
      <w:r w:rsidRPr="00431EF1">
        <w:t xml:space="preserve">, ensuring that even a single keen student can still study French or Spanish. Each hub partners with a </w:t>
      </w:r>
      <w:r w:rsidRPr="00431EF1">
        <w:rPr>
          <w:b/>
          <w:bCs/>
        </w:rPr>
        <w:t>university</w:t>
      </w:r>
      <w:r w:rsidRPr="00431EF1">
        <w:t xml:space="preserve"> and offers a combined package of academic teaching, enrichment, campus visits, and affordable residential trips abroad. This model turns languages into a clear pathway to university and makes A</w:t>
      </w:r>
      <w:r w:rsidRPr="00431EF1">
        <w:noBreakHyphen/>
        <w:t>level courses financially viable for schools. Early results show more schools able to offer A</w:t>
      </w:r>
      <w:r w:rsidRPr="00431EF1">
        <w:noBreakHyphen/>
        <w:t>level languages and more students progressing to degree</w:t>
      </w:r>
      <w:r w:rsidRPr="00431EF1">
        <w:noBreakHyphen/>
        <w:t>level study. Michael emphasised that collaboration, consortium teaching, and long</w:t>
      </w:r>
      <w:r w:rsidRPr="00431EF1">
        <w:noBreakHyphen/>
        <w:t>term planning are essential to keeping upper</w:t>
      </w:r>
      <w:r w:rsidRPr="00431EF1">
        <w:noBreakHyphen/>
        <w:t>secondary language learning sustainable.</w:t>
      </w:r>
    </w:p>
    <w:p w14:paraId="50862D07" w14:textId="762DCB91" w:rsidR="00431EF1" w:rsidRDefault="00431EF1" w:rsidP="00431EF1"/>
    <w:p w14:paraId="5AE965BD" w14:textId="77777777" w:rsidR="00333A7A" w:rsidRDefault="00333A7A" w:rsidP="00431EF1">
      <w:pPr>
        <w:rPr>
          <w:rFonts w:ascii="Courier New" w:hAnsi="Courier New" w:cs="Courier New"/>
          <w:sz w:val="21"/>
          <w:szCs w:val="21"/>
        </w:rPr>
      </w:pPr>
      <w:r w:rsidRPr="00333A7A">
        <w:rPr>
          <w:rFonts w:ascii="Courier New" w:hAnsi="Courier New" w:cs="Courier New"/>
          <w:sz w:val="21"/>
          <w:szCs w:val="21"/>
          <w:highlight w:val="yellow"/>
        </w:rPr>
        <w:t>01:12:47.485</w:t>
      </w:r>
      <w:r w:rsidRPr="007E2627">
        <w:rPr>
          <w:rFonts w:ascii="Courier New" w:hAnsi="Courier New" w:cs="Courier New"/>
          <w:sz w:val="21"/>
          <w:szCs w:val="21"/>
        </w:rPr>
        <w:t xml:space="preserve"> </w:t>
      </w:r>
    </w:p>
    <w:p w14:paraId="5EF8F667" w14:textId="641D80F7" w:rsidR="007C73E7" w:rsidRDefault="007C73E7" w:rsidP="00431EF1">
      <w:r>
        <w:t>Thanks</w:t>
      </w:r>
    </w:p>
    <w:p w14:paraId="6F0EEAEB" w14:textId="3E241ABA" w:rsidR="00431EF1" w:rsidRPr="00431EF1" w:rsidRDefault="007C73E7" w:rsidP="00431EF1">
      <w:r>
        <w:t xml:space="preserve">Vicky Gough closed the session </w:t>
      </w:r>
      <w:r w:rsidR="00431EF1" w:rsidRPr="00431EF1">
        <w:t>emphasis</w:t>
      </w:r>
      <w:r>
        <w:t>ing</w:t>
      </w:r>
      <w:r w:rsidR="00431EF1" w:rsidRPr="00431EF1">
        <w:t xml:space="preserve"> how valuable it is to showcase the many inspiring language projects happening across </w:t>
      </w:r>
      <w:proofErr w:type="gramStart"/>
      <w:r w:rsidR="00431EF1" w:rsidRPr="00431EF1">
        <w:t>London, and</w:t>
      </w:r>
      <w:proofErr w:type="gramEnd"/>
      <w:r w:rsidR="00431EF1" w:rsidRPr="00431EF1">
        <w:t xml:space="preserve"> encouraged everyone to take part in the </w:t>
      </w:r>
      <w:r w:rsidR="00431EF1" w:rsidRPr="00431EF1">
        <w:rPr>
          <w:b/>
          <w:bCs/>
        </w:rPr>
        <w:t>Festival of Languages</w:t>
      </w:r>
      <w:r w:rsidR="00431EF1" w:rsidRPr="00431EF1">
        <w:t>, whether by running an event or joining one. The meeting ended with warm thanks to all speakers and attendees.</w:t>
      </w:r>
    </w:p>
    <w:p w14:paraId="7031BFA7" w14:textId="77777777" w:rsidR="00431EF1" w:rsidRPr="00431EF1" w:rsidRDefault="00431EF1" w:rsidP="00431EF1"/>
    <w:p w14:paraId="4761F604" w14:textId="77777777" w:rsidR="00A9477D" w:rsidRPr="006F6A31" w:rsidRDefault="00A9477D" w:rsidP="00A9477D">
      <w:pPr>
        <w:rPr>
          <w:b/>
          <w:bCs/>
        </w:rPr>
      </w:pPr>
      <w:r w:rsidRPr="006F6A31">
        <w:rPr>
          <w:b/>
          <w:bCs/>
        </w:rPr>
        <w:lastRenderedPageBreak/>
        <w:t>BC Webinar – 5 March 2026</w:t>
      </w:r>
    </w:p>
    <w:p w14:paraId="1427D51E" w14:textId="77777777" w:rsidR="00A9477D" w:rsidRPr="006F6A31" w:rsidRDefault="00A9477D" w:rsidP="00A9477D">
      <w:pPr>
        <w:rPr>
          <w:b/>
          <w:bCs/>
        </w:rPr>
      </w:pPr>
      <w:r w:rsidRPr="006F6A31">
        <w:rPr>
          <w:b/>
          <w:bCs/>
        </w:rPr>
        <w:t>Chat Highlights, Shared Links &amp; Participant Reflections</w:t>
      </w:r>
    </w:p>
    <w:p w14:paraId="57279552" w14:textId="77777777" w:rsidR="00A9477D" w:rsidRPr="006F6A31" w:rsidRDefault="00A9477D" w:rsidP="00A9477D">
      <w:pPr>
        <w:rPr>
          <w:b/>
          <w:bCs/>
        </w:rPr>
      </w:pPr>
      <w:r w:rsidRPr="006F6A31">
        <w:rPr>
          <w:b/>
          <w:bCs/>
        </w:rPr>
        <w:t>Overview</w:t>
      </w:r>
    </w:p>
    <w:p w14:paraId="24985830" w14:textId="33F6A22C" w:rsidR="00A9477D" w:rsidRPr="006F6A31" w:rsidRDefault="00A9477D" w:rsidP="00A9477D">
      <w:r w:rsidRPr="006F6A31">
        <w:t xml:space="preserve">This brings together the anonymised chat contributions from the British Council webinar held on </w:t>
      </w:r>
      <w:r w:rsidRPr="006F6A31">
        <w:rPr>
          <w:b/>
          <w:bCs/>
        </w:rPr>
        <w:t>Thursday 5 March 2026</w:t>
      </w:r>
      <w:r w:rsidRPr="006F6A31">
        <w:t>, celebrating the work of schools, communities, and partners across London City of Languages and the London Festival of Languages.</w:t>
      </w:r>
    </w:p>
    <w:p w14:paraId="037BE469" w14:textId="77777777" w:rsidR="00A9477D" w:rsidRPr="006F6A31" w:rsidRDefault="00000000" w:rsidP="00A9477D">
      <w:r>
        <w:pict w14:anchorId="1C1AC5F3">
          <v:rect id="_x0000_i1025" style="width:0;height:1.5pt" o:hralign="center" o:hrstd="t" o:hr="t" fillcolor="#a0a0a0" stroked="f"/>
        </w:pict>
      </w:r>
    </w:p>
    <w:p w14:paraId="42F641BF" w14:textId="77777777" w:rsidR="00A9477D" w:rsidRPr="006F6A31" w:rsidRDefault="00A9477D" w:rsidP="00A9477D">
      <w:pPr>
        <w:rPr>
          <w:b/>
          <w:bCs/>
        </w:rPr>
      </w:pPr>
      <w:r w:rsidRPr="006F6A31">
        <w:rPr>
          <w:b/>
          <w:bCs/>
        </w:rPr>
        <w:t>Introductions from Participants</w:t>
      </w:r>
    </w:p>
    <w:p w14:paraId="7C451FAA" w14:textId="77777777" w:rsidR="00A9477D" w:rsidRPr="006F6A31" w:rsidRDefault="00A9477D" w:rsidP="00A9477D">
      <w:r w:rsidRPr="006F6A31">
        <w:t>Attendees joined from across London and beyond, representing:</w:t>
      </w:r>
    </w:p>
    <w:p w14:paraId="02DCB073" w14:textId="77777777" w:rsidR="00A9477D" w:rsidRPr="006F6A31" w:rsidRDefault="00A9477D" w:rsidP="00A9477D">
      <w:pPr>
        <w:numPr>
          <w:ilvl w:val="0"/>
          <w:numId w:val="4"/>
        </w:numPr>
      </w:pPr>
      <w:r w:rsidRPr="006F6A31">
        <w:t>Primary and secondary schools</w:t>
      </w:r>
    </w:p>
    <w:p w14:paraId="6769F0A2" w14:textId="77777777" w:rsidR="00A9477D" w:rsidRPr="006F6A31" w:rsidRDefault="00A9477D" w:rsidP="00A9477D">
      <w:pPr>
        <w:numPr>
          <w:ilvl w:val="0"/>
          <w:numId w:val="4"/>
        </w:numPr>
      </w:pPr>
      <w:r w:rsidRPr="006F6A31">
        <w:t>Sixth form colleges</w:t>
      </w:r>
    </w:p>
    <w:p w14:paraId="66417448" w14:textId="77777777" w:rsidR="00A9477D" w:rsidRPr="006F6A31" w:rsidRDefault="00A9477D" w:rsidP="00A9477D">
      <w:pPr>
        <w:numPr>
          <w:ilvl w:val="0"/>
          <w:numId w:val="4"/>
        </w:numPr>
      </w:pPr>
      <w:r w:rsidRPr="006F6A31">
        <w:t>Universities and PGCE programmes</w:t>
      </w:r>
    </w:p>
    <w:p w14:paraId="7816E18B" w14:textId="77777777" w:rsidR="00A9477D" w:rsidRPr="006F6A31" w:rsidRDefault="00A9477D" w:rsidP="00A9477D">
      <w:pPr>
        <w:numPr>
          <w:ilvl w:val="0"/>
          <w:numId w:val="4"/>
        </w:numPr>
      </w:pPr>
      <w:r w:rsidRPr="006F6A31">
        <w:t>Supplementary and heritage</w:t>
      </w:r>
      <w:r w:rsidRPr="006F6A31">
        <w:noBreakHyphen/>
        <w:t>language schools</w:t>
      </w:r>
    </w:p>
    <w:p w14:paraId="20D78736" w14:textId="77777777" w:rsidR="00A9477D" w:rsidRPr="006F6A31" w:rsidRDefault="00A9477D" w:rsidP="00A9477D">
      <w:pPr>
        <w:numPr>
          <w:ilvl w:val="0"/>
          <w:numId w:val="4"/>
        </w:numPr>
      </w:pPr>
      <w:r w:rsidRPr="006F6A31">
        <w:t>Cultural organisations and embassies</w:t>
      </w:r>
    </w:p>
    <w:p w14:paraId="076AE3E2" w14:textId="77777777" w:rsidR="00A9477D" w:rsidRPr="006F6A31" w:rsidRDefault="00A9477D" w:rsidP="00A9477D">
      <w:pPr>
        <w:numPr>
          <w:ilvl w:val="0"/>
          <w:numId w:val="4"/>
        </w:numPr>
      </w:pPr>
      <w:r w:rsidRPr="006F6A31">
        <w:t>Community groups and language networks</w:t>
      </w:r>
    </w:p>
    <w:p w14:paraId="2AB51099" w14:textId="77777777" w:rsidR="00A9477D" w:rsidRPr="006F6A31" w:rsidRDefault="00A9477D" w:rsidP="00A9477D">
      <w:r w:rsidRPr="006F6A31">
        <w:t>Languages mentioned included Spanish, French, Portuguese, Arabic, Mandarin, Polish, Turkish, Italian, Latin, Hebrew, and many more—reflecting London’s extraordinary linguistic diversity.</w:t>
      </w:r>
    </w:p>
    <w:p w14:paraId="7F4A7999" w14:textId="77777777" w:rsidR="00A9477D" w:rsidRPr="006F6A31" w:rsidRDefault="00000000" w:rsidP="00A9477D">
      <w:r>
        <w:pict w14:anchorId="4A28C41B">
          <v:rect id="_x0000_i1026" style="width:0;height:1.5pt" o:hralign="center" o:hrstd="t" o:hr="t" fillcolor="#a0a0a0" stroked="f"/>
        </w:pict>
      </w:r>
    </w:p>
    <w:p w14:paraId="6727CF60" w14:textId="77777777" w:rsidR="00A9477D" w:rsidRPr="006F6A31" w:rsidRDefault="00A9477D" w:rsidP="00A9477D">
      <w:pPr>
        <w:rPr>
          <w:b/>
          <w:bCs/>
        </w:rPr>
      </w:pPr>
      <w:r w:rsidRPr="006F6A31">
        <w:rPr>
          <w:b/>
          <w:bCs/>
        </w:rPr>
        <w:t>Key Links Shared During the Webinar</w:t>
      </w:r>
    </w:p>
    <w:p w14:paraId="7D4B8C2F" w14:textId="77777777" w:rsidR="00A9477D" w:rsidRPr="006F6A31" w:rsidRDefault="00A9477D" w:rsidP="00A9477D">
      <w:pPr>
        <w:rPr>
          <w:b/>
          <w:bCs/>
        </w:rPr>
      </w:pPr>
      <w:r w:rsidRPr="006F6A31">
        <w:rPr>
          <w:b/>
          <w:bCs/>
        </w:rPr>
        <w:t>London: City of Languages</w:t>
      </w:r>
    </w:p>
    <w:p w14:paraId="564DE002" w14:textId="77777777" w:rsidR="00A9477D" w:rsidRPr="006F6A31" w:rsidRDefault="00A9477D" w:rsidP="00A9477D">
      <w:pPr>
        <w:numPr>
          <w:ilvl w:val="0"/>
          <w:numId w:val="5"/>
        </w:numPr>
      </w:pPr>
      <w:r w:rsidRPr="006F6A31">
        <w:t xml:space="preserve">Home: </w:t>
      </w:r>
      <w:hyperlink r:id="rId7" w:history="1">
        <w:r w:rsidRPr="006F6A31">
          <w:rPr>
            <w:rStyle w:val="Hyperlink"/>
          </w:rPr>
          <w:t>https://londoncityoflanguages.org.uk/</w:t>
        </w:r>
      </w:hyperlink>
    </w:p>
    <w:p w14:paraId="04978D2A" w14:textId="77777777" w:rsidR="00A9477D" w:rsidRPr="006F6A31" w:rsidRDefault="00A9477D" w:rsidP="00A9477D">
      <w:pPr>
        <w:numPr>
          <w:ilvl w:val="0"/>
          <w:numId w:val="5"/>
        </w:numPr>
      </w:pPr>
      <w:r w:rsidRPr="006F6A31">
        <w:t xml:space="preserve">Logo competition winners: </w:t>
      </w:r>
      <w:hyperlink r:id="rId8" w:history="1">
        <w:r w:rsidRPr="006F6A31">
          <w:rPr>
            <w:rStyle w:val="Hyperlink"/>
          </w:rPr>
          <w:t>https://londoncityoflanguages.org.uk/news-item/london-logo-competition-winners-announced/</w:t>
        </w:r>
      </w:hyperlink>
    </w:p>
    <w:p w14:paraId="450F2EF8" w14:textId="77777777" w:rsidR="00A9477D" w:rsidRPr="006F6A31" w:rsidRDefault="00A9477D" w:rsidP="00A9477D">
      <w:pPr>
        <w:numPr>
          <w:ilvl w:val="0"/>
          <w:numId w:val="5"/>
        </w:numPr>
      </w:pPr>
      <w:r w:rsidRPr="006F6A31">
        <w:t xml:space="preserve">Poster/poetry competition: </w:t>
      </w:r>
      <w:hyperlink r:id="rId9" w:history="1">
        <w:r w:rsidRPr="006F6A31">
          <w:rPr>
            <w:rStyle w:val="Hyperlink"/>
          </w:rPr>
          <w:t>https://londoncityoflanguages.org.uk/activity/poster-competition-london-festival-of-languages-2026/</w:t>
        </w:r>
      </w:hyperlink>
    </w:p>
    <w:p w14:paraId="7289A819" w14:textId="77777777" w:rsidR="00A9477D" w:rsidRPr="006F6A31" w:rsidRDefault="00A9477D" w:rsidP="00A9477D">
      <w:pPr>
        <w:numPr>
          <w:ilvl w:val="0"/>
          <w:numId w:val="5"/>
        </w:numPr>
      </w:pPr>
      <w:r w:rsidRPr="006F6A31">
        <w:t xml:space="preserve">Festival overview: </w:t>
      </w:r>
      <w:hyperlink r:id="rId10" w:history="1">
        <w:r w:rsidRPr="006F6A31">
          <w:rPr>
            <w:rStyle w:val="Hyperlink"/>
          </w:rPr>
          <w:t>https://londoncityoflanguages.org.uk/festival/</w:t>
        </w:r>
      </w:hyperlink>
    </w:p>
    <w:p w14:paraId="2602B647" w14:textId="77777777" w:rsidR="00A9477D" w:rsidRDefault="00A9477D" w:rsidP="00A9477D">
      <w:pPr>
        <w:numPr>
          <w:ilvl w:val="0"/>
          <w:numId w:val="5"/>
        </w:numPr>
      </w:pPr>
      <w:r w:rsidRPr="006F6A31">
        <w:t xml:space="preserve">Summer 2026 Festival: </w:t>
      </w:r>
      <w:hyperlink r:id="rId11" w:history="1">
        <w:r w:rsidRPr="006F6A31">
          <w:rPr>
            <w:rStyle w:val="Hyperlink"/>
          </w:rPr>
          <w:t>https://londoncityoflanguages.org.uk/festival/summer2026/</w:t>
        </w:r>
      </w:hyperlink>
    </w:p>
    <w:p w14:paraId="1357A841" w14:textId="7BA61123" w:rsidR="00A9477D" w:rsidRPr="00A9477D" w:rsidRDefault="00A9477D" w:rsidP="00A9477D">
      <w:pPr>
        <w:rPr>
          <w:b/>
          <w:bCs/>
        </w:rPr>
      </w:pPr>
      <w:r w:rsidRPr="00A9477D">
        <w:rPr>
          <w:b/>
          <w:bCs/>
        </w:rPr>
        <w:t>London City of Languages – LinkedIn</w:t>
      </w:r>
    </w:p>
    <w:p w14:paraId="24DE860E" w14:textId="77777777" w:rsidR="00A9477D" w:rsidRPr="006F6A31" w:rsidRDefault="00A9477D" w:rsidP="00A9477D">
      <w:pPr>
        <w:numPr>
          <w:ilvl w:val="0"/>
          <w:numId w:val="5"/>
        </w:numPr>
      </w:pPr>
      <w:r w:rsidRPr="006F6A31">
        <w:t xml:space="preserve">Group: </w:t>
      </w:r>
      <w:hyperlink r:id="rId12" w:history="1">
        <w:r w:rsidRPr="006F6A31">
          <w:rPr>
            <w:rStyle w:val="Hyperlink"/>
          </w:rPr>
          <w:t>https://www.linkedin.com/groups/14911015/</w:t>
        </w:r>
      </w:hyperlink>
    </w:p>
    <w:p w14:paraId="07C982A8" w14:textId="77777777" w:rsidR="00A9477D" w:rsidRPr="006F6A31" w:rsidRDefault="00A9477D" w:rsidP="00A9477D">
      <w:pPr>
        <w:numPr>
          <w:ilvl w:val="0"/>
          <w:numId w:val="5"/>
        </w:numPr>
        <w:rPr>
          <w:lang w:val="fr-FR"/>
        </w:rPr>
      </w:pPr>
      <w:r w:rsidRPr="006F6A31">
        <w:rPr>
          <w:lang w:val="fr-FR"/>
        </w:rPr>
        <w:t xml:space="preserve">Organisation </w:t>
      </w:r>
      <w:proofErr w:type="gramStart"/>
      <w:r w:rsidRPr="006F6A31">
        <w:rPr>
          <w:lang w:val="fr-FR"/>
        </w:rPr>
        <w:t>page:</w:t>
      </w:r>
      <w:proofErr w:type="gramEnd"/>
      <w:r w:rsidRPr="006F6A31">
        <w:rPr>
          <w:lang w:val="fr-FR"/>
        </w:rPr>
        <w:t xml:space="preserve"> </w:t>
      </w:r>
      <w:r>
        <w:fldChar w:fldCharType="begin"/>
      </w:r>
      <w:r w:rsidRPr="00166771">
        <w:rPr>
          <w:lang w:val="fr-FR"/>
        </w:rPr>
        <w:instrText>HYPERLINK "https://www.linkedin.com/company/london-city-of-languages/"</w:instrText>
      </w:r>
      <w:r>
        <w:fldChar w:fldCharType="separate"/>
      </w:r>
      <w:r w:rsidRPr="006F6A31">
        <w:rPr>
          <w:rStyle w:val="Hyperlink"/>
          <w:lang w:val="fr-FR"/>
        </w:rPr>
        <w:t>https://www.linkedin.com/company/london-city-of-languages/</w:t>
      </w:r>
      <w:r>
        <w:fldChar w:fldCharType="end"/>
      </w:r>
    </w:p>
    <w:p w14:paraId="58A62A04" w14:textId="77777777" w:rsidR="00A9477D" w:rsidRPr="006F6A31" w:rsidRDefault="00A9477D" w:rsidP="00A9477D">
      <w:pPr>
        <w:rPr>
          <w:b/>
          <w:bCs/>
        </w:rPr>
      </w:pPr>
      <w:r w:rsidRPr="006F6A31">
        <w:rPr>
          <w:b/>
          <w:bCs/>
        </w:rPr>
        <w:t>Festival Event Highlight</w:t>
      </w:r>
    </w:p>
    <w:p w14:paraId="79A6C420" w14:textId="77777777" w:rsidR="00A9477D" w:rsidRPr="006F6A31" w:rsidRDefault="00A9477D" w:rsidP="00A9477D">
      <w:pPr>
        <w:numPr>
          <w:ilvl w:val="0"/>
          <w:numId w:val="5"/>
        </w:numPr>
      </w:pPr>
      <w:r w:rsidRPr="006F6A31">
        <w:rPr>
          <w:i/>
          <w:iCs/>
        </w:rPr>
        <w:t>Where will languages take me?</w:t>
      </w:r>
      <w:r w:rsidRPr="006F6A31">
        <w:br/>
      </w:r>
      <w:hyperlink r:id="rId13" w:history="1">
        <w:r w:rsidRPr="006F6A31">
          <w:rPr>
            <w:rStyle w:val="Hyperlink"/>
          </w:rPr>
          <w:t>https://londoncityoflanguages.org.uk/event-listing/where-will-languages-take-me/</w:t>
        </w:r>
      </w:hyperlink>
    </w:p>
    <w:p w14:paraId="654496BC" w14:textId="77777777" w:rsidR="00A9477D" w:rsidRPr="006F6A31" w:rsidRDefault="00A9477D" w:rsidP="00A9477D">
      <w:pPr>
        <w:ind w:left="720"/>
      </w:pPr>
    </w:p>
    <w:p w14:paraId="51178A8C" w14:textId="77777777" w:rsidR="00A9477D" w:rsidRPr="006F6A31" w:rsidRDefault="00A9477D" w:rsidP="00A9477D">
      <w:pPr>
        <w:rPr>
          <w:b/>
          <w:bCs/>
        </w:rPr>
      </w:pPr>
      <w:r w:rsidRPr="006F6A31">
        <w:rPr>
          <w:b/>
          <w:bCs/>
        </w:rPr>
        <w:t>British Council</w:t>
      </w:r>
    </w:p>
    <w:p w14:paraId="0F2B0503" w14:textId="77777777" w:rsidR="00A9477D" w:rsidRPr="006F6A31" w:rsidRDefault="00A9477D" w:rsidP="00A9477D">
      <w:pPr>
        <w:numPr>
          <w:ilvl w:val="0"/>
          <w:numId w:val="6"/>
        </w:numPr>
      </w:pPr>
      <w:r w:rsidRPr="006F6A31">
        <w:t xml:space="preserve">Find a partner school: </w:t>
      </w:r>
      <w:hyperlink r:id="rId14" w:history="1">
        <w:r w:rsidRPr="006F6A31">
          <w:rPr>
            <w:rStyle w:val="Hyperlink"/>
          </w:rPr>
          <w:t>https://www.britishcouncil.org/school-resources/partner/find-partner</w:t>
        </w:r>
      </w:hyperlink>
    </w:p>
    <w:p w14:paraId="006C0A01" w14:textId="77777777" w:rsidR="00A9477D" w:rsidRPr="006F6A31" w:rsidRDefault="00A9477D" w:rsidP="00A9477D">
      <w:pPr>
        <w:rPr>
          <w:b/>
          <w:bCs/>
        </w:rPr>
      </w:pPr>
      <w:r w:rsidRPr="006F6A31">
        <w:rPr>
          <w:b/>
          <w:bCs/>
        </w:rPr>
        <w:t>Hackney Spanish First Initiative</w:t>
      </w:r>
    </w:p>
    <w:p w14:paraId="4BC86788" w14:textId="77777777" w:rsidR="00A9477D" w:rsidRPr="006F6A31" w:rsidRDefault="00A9477D" w:rsidP="00A9477D">
      <w:pPr>
        <w:numPr>
          <w:ilvl w:val="0"/>
          <w:numId w:val="7"/>
        </w:numPr>
      </w:pPr>
      <w:r w:rsidRPr="006F6A31">
        <w:t>KS2–KS3 Spanish Transition Toolkit (ASCL):</w:t>
      </w:r>
      <w:r w:rsidRPr="006F6A31">
        <w:br/>
      </w:r>
      <w:hyperlink r:id="rId15" w:history="1">
        <w:r w:rsidRPr="006F6A31">
          <w:rPr>
            <w:rStyle w:val="Hyperlink"/>
          </w:rPr>
          <w:t>https://www.ascl.org.uk/ASCL/media/ASCL/Help%20and%20advice/KS2-KS3-Spanish-Transition-Toolkit.pdf</w:t>
        </w:r>
      </w:hyperlink>
    </w:p>
    <w:p w14:paraId="6238BBD3" w14:textId="77777777" w:rsidR="00A9477D" w:rsidRPr="006F6A31" w:rsidRDefault="00A9477D" w:rsidP="00A9477D">
      <w:pPr>
        <w:rPr>
          <w:b/>
          <w:bCs/>
        </w:rPr>
      </w:pPr>
      <w:r w:rsidRPr="006F6A31">
        <w:rPr>
          <w:b/>
          <w:bCs/>
        </w:rPr>
        <w:t>NCLE (National Consortium for Languages Education)</w:t>
      </w:r>
    </w:p>
    <w:p w14:paraId="358A76C7" w14:textId="77777777" w:rsidR="00A9477D" w:rsidRPr="006F6A31" w:rsidRDefault="00A9477D" w:rsidP="00A9477D">
      <w:pPr>
        <w:numPr>
          <w:ilvl w:val="0"/>
          <w:numId w:val="8"/>
        </w:numPr>
      </w:pPr>
      <w:r w:rsidRPr="006F6A31">
        <w:t xml:space="preserve">Language Educators Online (LEO): </w:t>
      </w:r>
      <w:hyperlink r:id="rId16" w:history="1">
        <w:r w:rsidRPr="006F6A31">
          <w:rPr>
            <w:rStyle w:val="Hyperlink"/>
          </w:rPr>
          <w:t>https://ncle.ucl.ac.uk/language-educators-online/</w:t>
        </w:r>
      </w:hyperlink>
    </w:p>
    <w:p w14:paraId="1BFB8411" w14:textId="77777777" w:rsidR="00A9477D" w:rsidRPr="006F6A31" w:rsidRDefault="00A9477D" w:rsidP="00A9477D">
      <w:pPr>
        <w:numPr>
          <w:ilvl w:val="0"/>
          <w:numId w:val="8"/>
        </w:numPr>
      </w:pPr>
      <w:r w:rsidRPr="006F6A31">
        <w:t xml:space="preserve">Home, Heritage &amp; Community Languages: </w:t>
      </w:r>
      <w:hyperlink r:id="rId17" w:history="1">
        <w:r w:rsidRPr="006F6A31">
          <w:rPr>
            <w:rStyle w:val="Hyperlink"/>
          </w:rPr>
          <w:t>https://ncle.ucl.ac.uk/focus-on-home-heritage-and-community-languages/</w:t>
        </w:r>
      </w:hyperlink>
    </w:p>
    <w:p w14:paraId="1B063680" w14:textId="77777777" w:rsidR="00A9477D" w:rsidRPr="006F6A31" w:rsidRDefault="00A9477D" w:rsidP="00A9477D">
      <w:pPr>
        <w:rPr>
          <w:b/>
          <w:bCs/>
        </w:rPr>
      </w:pPr>
      <w:r w:rsidRPr="006F6A31">
        <w:rPr>
          <w:b/>
          <w:bCs/>
        </w:rPr>
        <w:t>Heritage &amp; Supplementary Language Education</w:t>
      </w:r>
    </w:p>
    <w:p w14:paraId="58659A6D" w14:textId="77777777" w:rsidR="00A9477D" w:rsidRPr="006F6A31" w:rsidRDefault="00A9477D" w:rsidP="00A9477D">
      <w:pPr>
        <w:numPr>
          <w:ilvl w:val="0"/>
          <w:numId w:val="9"/>
        </w:numPr>
      </w:pPr>
      <w:r w:rsidRPr="006F6A31">
        <w:t>ALL: Home, Heritage &amp; Community Languages:</w:t>
      </w:r>
      <w:r w:rsidRPr="006F6A31">
        <w:br/>
      </w:r>
      <w:hyperlink r:id="rId18" w:history="1">
        <w:r w:rsidRPr="006F6A31">
          <w:rPr>
            <w:rStyle w:val="Hyperlink"/>
          </w:rPr>
          <w:t>https://www.all-languages.org.uk/research-practice/language-zones/home-heritage-community-languages/</w:t>
        </w:r>
      </w:hyperlink>
    </w:p>
    <w:p w14:paraId="4CE21DD7" w14:textId="77777777" w:rsidR="00A9477D" w:rsidRPr="006F6A31" w:rsidRDefault="00A9477D" w:rsidP="00A9477D">
      <w:pPr>
        <w:numPr>
          <w:ilvl w:val="0"/>
          <w:numId w:val="9"/>
        </w:numPr>
      </w:pPr>
      <w:r w:rsidRPr="006F6A31">
        <w:t>ALCE (Spanish Heritage Language Programme):</w:t>
      </w:r>
      <w:r w:rsidRPr="006F6A31">
        <w:br/>
      </w:r>
      <w:hyperlink r:id="rId19" w:history="1">
        <w:r w:rsidRPr="006F6A31">
          <w:rPr>
            <w:rStyle w:val="Hyperlink"/>
          </w:rPr>
          <w:t>https://www.educacionfpydeportes.gob.es/reinounido/eu/alce/portada.html</w:t>
        </w:r>
      </w:hyperlink>
    </w:p>
    <w:p w14:paraId="199F9D92" w14:textId="77777777" w:rsidR="00A9477D" w:rsidRPr="006F6A31" w:rsidRDefault="00A9477D" w:rsidP="00A9477D">
      <w:pPr>
        <w:numPr>
          <w:ilvl w:val="0"/>
          <w:numId w:val="9"/>
        </w:numPr>
      </w:pPr>
      <w:r w:rsidRPr="006F6A31">
        <w:t>ALCE teaching units (A1–A2):</w:t>
      </w:r>
      <w:r w:rsidRPr="006F6A31">
        <w:br/>
      </w:r>
      <w:hyperlink r:id="rId20" w:history="1">
        <w:r w:rsidRPr="006F6A31">
          <w:rPr>
            <w:rStyle w:val="Hyperlink"/>
          </w:rPr>
          <w:t>https://www.libreria.educacion.gob.es/search/?q=mis+unidades+de+espa%C3%B1ol</w:t>
        </w:r>
      </w:hyperlink>
    </w:p>
    <w:p w14:paraId="1B6CA310" w14:textId="77777777" w:rsidR="00A9477D" w:rsidRPr="006F6A31" w:rsidRDefault="00A9477D" w:rsidP="00A9477D">
      <w:pPr>
        <w:numPr>
          <w:ilvl w:val="0"/>
          <w:numId w:val="9"/>
        </w:numPr>
      </w:pPr>
      <w:r w:rsidRPr="006F6A31">
        <w:lastRenderedPageBreak/>
        <w:t xml:space="preserve">ALCE materials presentation video: </w:t>
      </w:r>
      <w:hyperlink r:id="rId21" w:history="1">
        <w:r w:rsidRPr="006F6A31">
          <w:rPr>
            <w:rStyle w:val="Hyperlink"/>
          </w:rPr>
          <w:t>https://youtu.be/hFprkvYP7ho</w:t>
        </w:r>
      </w:hyperlink>
    </w:p>
    <w:p w14:paraId="31B8590E" w14:textId="77777777" w:rsidR="00A9477D" w:rsidRPr="006F6A31" w:rsidRDefault="00A9477D" w:rsidP="00A9477D">
      <w:pPr>
        <w:rPr>
          <w:b/>
          <w:bCs/>
        </w:rPr>
      </w:pPr>
      <w:r w:rsidRPr="006F6A31">
        <w:rPr>
          <w:b/>
          <w:bCs/>
        </w:rPr>
        <w:t>Translation &amp; Creative Projects</w:t>
      </w:r>
    </w:p>
    <w:p w14:paraId="083D496D" w14:textId="77777777" w:rsidR="00A9477D" w:rsidRPr="006F6A31" w:rsidRDefault="00A9477D" w:rsidP="00A9477D">
      <w:pPr>
        <w:numPr>
          <w:ilvl w:val="0"/>
          <w:numId w:val="10"/>
        </w:numPr>
      </w:pPr>
      <w:r w:rsidRPr="006F6A31">
        <w:t>Stephen Spender Prize (poetry in translation):</w:t>
      </w:r>
      <w:r w:rsidRPr="006F6A31">
        <w:br/>
      </w:r>
      <w:hyperlink r:id="rId22" w:history="1">
        <w:r w:rsidRPr="006F6A31">
          <w:rPr>
            <w:rStyle w:val="Hyperlink"/>
          </w:rPr>
          <w:t>https://www.stephen-spender.org/stephen-spender-prize/</w:t>
        </w:r>
      </w:hyperlink>
    </w:p>
    <w:p w14:paraId="32369E2F" w14:textId="77777777" w:rsidR="00A9477D" w:rsidRPr="006F6A31" w:rsidRDefault="00A9477D" w:rsidP="00A9477D">
      <w:pPr>
        <w:rPr>
          <w:b/>
          <w:bCs/>
        </w:rPr>
      </w:pPr>
      <w:r w:rsidRPr="006F6A31">
        <w:rPr>
          <w:b/>
          <w:bCs/>
        </w:rPr>
        <w:t>German Teaching Resources</w:t>
      </w:r>
    </w:p>
    <w:p w14:paraId="745F44C4" w14:textId="77777777" w:rsidR="00A9477D" w:rsidRPr="006F6A31" w:rsidRDefault="00A9477D" w:rsidP="00A9477D">
      <w:pPr>
        <w:numPr>
          <w:ilvl w:val="0"/>
          <w:numId w:val="11"/>
        </w:numPr>
      </w:pPr>
      <w:proofErr w:type="spellStart"/>
      <w:r w:rsidRPr="006F6A31">
        <w:t>Wuschel</w:t>
      </w:r>
      <w:proofErr w:type="spellEnd"/>
      <w:r w:rsidRPr="006F6A31">
        <w:t xml:space="preserve"> Club (Goethe-</w:t>
      </w:r>
      <w:proofErr w:type="spellStart"/>
      <w:r w:rsidRPr="006F6A31">
        <w:t>Institut</w:t>
      </w:r>
      <w:proofErr w:type="spellEnd"/>
      <w:r w:rsidRPr="006F6A31">
        <w:t xml:space="preserve">): </w:t>
      </w:r>
      <w:r w:rsidRPr="006F6A31">
        <w:rPr>
          <w:i/>
          <w:iCs/>
        </w:rPr>
        <w:t>(referenced in chat)</w:t>
      </w:r>
    </w:p>
    <w:p w14:paraId="05DE0F4A" w14:textId="77777777" w:rsidR="00A9477D" w:rsidRPr="006F6A31" w:rsidRDefault="00A9477D" w:rsidP="00A9477D">
      <w:pPr>
        <w:rPr>
          <w:b/>
          <w:bCs/>
        </w:rPr>
      </w:pPr>
      <w:r w:rsidRPr="006F6A31">
        <w:rPr>
          <w:b/>
          <w:bCs/>
        </w:rPr>
        <w:t>Oak National Academy</w:t>
      </w:r>
    </w:p>
    <w:p w14:paraId="32FD3591" w14:textId="77777777" w:rsidR="00A9477D" w:rsidRPr="006F6A31" w:rsidRDefault="00A9477D" w:rsidP="00A9477D">
      <w:pPr>
        <w:numPr>
          <w:ilvl w:val="0"/>
          <w:numId w:val="12"/>
        </w:numPr>
      </w:pPr>
      <w:r w:rsidRPr="006F6A31">
        <w:t xml:space="preserve">KS2 French: </w:t>
      </w:r>
      <w:hyperlink r:id="rId23" w:history="1">
        <w:r w:rsidRPr="006F6A31">
          <w:rPr>
            <w:rStyle w:val="Hyperlink"/>
          </w:rPr>
          <w:t>https://www.thenational.academy/teachers/programmes/french-primary-ks2/units</w:t>
        </w:r>
      </w:hyperlink>
    </w:p>
    <w:p w14:paraId="36FCD18B" w14:textId="77777777" w:rsidR="00A9477D" w:rsidRPr="006F6A31" w:rsidRDefault="00A9477D" w:rsidP="00A9477D">
      <w:pPr>
        <w:numPr>
          <w:ilvl w:val="0"/>
          <w:numId w:val="12"/>
        </w:numPr>
      </w:pPr>
      <w:r w:rsidRPr="006F6A31">
        <w:t xml:space="preserve">KS2 Spanish: </w:t>
      </w:r>
      <w:hyperlink r:id="rId24" w:history="1">
        <w:r w:rsidRPr="006F6A31">
          <w:rPr>
            <w:rStyle w:val="Hyperlink"/>
          </w:rPr>
          <w:t>https://www.thenational.academy/teachers/programmes/spanish-primary-ks2/units</w:t>
        </w:r>
      </w:hyperlink>
    </w:p>
    <w:p w14:paraId="1A4D19B2" w14:textId="77777777" w:rsidR="00A9477D" w:rsidRPr="006F6A31" w:rsidRDefault="00000000" w:rsidP="00A9477D">
      <w:r>
        <w:pict w14:anchorId="18F82EEE">
          <v:rect id="_x0000_i1027" style="width:0;height:1.5pt" o:hralign="center" o:hrstd="t" o:hr="t" fillcolor="#a0a0a0" stroked="f"/>
        </w:pict>
      </w:r>
    </w:p>
    <w:p w14:paraId="1ADF7418" w14:textId="77777777" w:rsidR="00A9477D" w:rsidRPr="006F6A31" w:rsidRDefault="00A9477D" w:rsidP="00A9477D">
      <w:pPr>
        <w:rPr>
          <w:b/>
          <w:bCs/>
        </w:rPr>
      </w:pPr>
      <w:r w:rsidRPr="006F6A31">
        <w:rPr>
          <w:b/>
          <w:bCs/>
        </w:rPr>
        <w:t>Thematic Highlights from the Chat</w:t>
      </w:r>
    </w:p>
    <w:p w14:paraId="09757990" w14:textId="77777777" w:rsidR="00A9477D" w:rsidRPr="006F6A31" w:rsidRDefault="00A9477D" w:rsidP="00A9477D">
      <w:pPr>
        <w:rPr>
          <w:b/>
          <w:bCs/>
        </w:rPr>
      </w:pPr>
      <w:r w:rsidRPr="006F6A31">
        <w:rPr>
          <w:b/>
          <w:bCs/>
        </w:rPr>
        <w:t>Celebration of Bilingual and Supplementary Education</w:t>
      </w:r>
    </w:p>
    <w:p w14:paraId="7AC54FAB" w14:textId="77777777" w:rsidR="00A9477D" w:rsidRPr="006F6A31" w:rsidRDefault="00A9477D" w:rsidP="00A9477D">
      <w:r w:rsidRPr="006F6A31">
        <w:t>Participants expressed strong interest in:</w:t>
      </w:r>
    </w:p>
    <w:p w14:paraId="7E8E4276" w14:textId="77777777" w:rsidR="00A9477D" w:rsidRPr="006F6A31" w:rsidRDefault="00A9477D" w:rsidP="00A9477D">
      <w:pPr>
        <w:numPr>
          <w:ilvl w:val="0"/>
          <w:numId w:val="15"/>
        </w:numPr>
      </w:pPr>
      <w:r w:rsidRPr="006F6A31">
        <w:t xml:space="preserve">Bilingual </w:t>
      </w:r>
      <w:proofErr w:type="gramStart"/>
      <w:r w:rsidRPr="006F6A31">
        <w:t>French–English</w:t>
      </w:r>
      <w:proofErr w:type="gramEnd"/>
      <w:r w:rsidRPr="006F6A31">
        <w:t xml:space="preserve"> and </w:t>
      </w:r>
      <w:proofErr w:type="gramStart"/>
      <w:r w:rsidRPr="006F6A31">
        <w:t>Spanish–English</w:t>
      </w:r>
      <w:proofErr w:type="gramEnd"/>
      <w:r w:rsidRPr="006F6A31">
        <w:t xml:space="preserve"> models</w:t>
      </w:r>
    </w:p>
    <w:p w14:paraId="3298A613" w14:textId="77777777" w:rsidR="00A9477D" w:rsidRPr="006F6A31" w:rsidRDefault="00A9477D" w:rsidP="00A9477D">
      <w:pPr>
        <w:numPr>
          <w:ilvl w:val="0"/>
          <w:numId w:val="15"/>
        </w:numPr>
      </w:pPr>
      <w:r w:rsidRPr="006F6A31">
        <w:t>Heritage-language provision across London</w:t>
      </w:r>
    </w:p>
    <w:p w14:paraId="2527EE76" w14:textId="77777777" w:rsidR="00A9477D" w:rsidRPr="006F6A31" w:rsidRDefault="00A9477D" w:rsidP="00A9477D">
      <w:pPr>
        <w:numPr>
          <w:ilvl w:val="0"/>
          <w:numId w:val="15"/>
        </w:numPr>
      </w:pPr>
      <w:r w:rsidRPr="006F6A31">
        <w:t>The role of supplementary schools in identity, confidence, and community cohesion</w:t>
      </w:r>
    </w:p>
    <w:p w14:paraId="07F3EA41" w14:textId="77777777" w:rsidR="00A9477D" w:rsidRPr="006F6A31" w:rsidRDefault="00A9477D" w:rsidP="00A9477D">
      <w:pPr>
        <w:numPr>
          <w:ilvl w:val="0"/>
          <w:numId w:val="15"/>
        </w:numPr>
      </w:pPr>
      <w:r w:rsidRPr="006F6A31">
        <w:t>Cross-sector collaboration between mainstream and community-led settings</w:t>
      </w:r>
    </w:p>
    <w:p w14:paraId="336E7ABC" w14:textId="77777777" w:rsidR="00A9477D" w:rsidRPr="006F6A31" w:rsidRDefault="00A9477D" w:rsidP="00A9477D">
      <w:pPr>
        <w:rPr>
          <w:b/>
          <w:bCs/>
        </w:rPr>
      </w:pPr>
      <w:r w:rsidRPr="006F6A31">
        <w:rPr>
          <w:b/>
          <w:bCs/>
        </w:rPr>
        <w:t>Requests for Collaboration</w:t>
      </w:r>
    </w:p>
    <w:p w14:paraId="30673DD6" w14:textId="77777777" w:rsidR="00A9477D" w:rsidRPr="006F6A31" w:rsidRDefault="00A9477D" w:rsidP="00A9477D">
      <w:r w:rsidRPr="006F6A31">
        <w:t>Many attendees asked to connect with speakers to:</w:t>
      </w:r>
    </w:p>
    <w:p w14:paraId="03BC15C9" w14:textId="77777777" w:rsidR="00A9477D" w:rsidRPr="006F6A31" w:rsidRDefault="00A9477D" w:rsidP="00A9477D">
      <w:pPr>
        <w:numPr>
          <w:ilvl w:val="0"/>
          <w:numId w:val="16"/>
        </w:numPr>
      </w:pPr>
      <w:r w:rsidRPr="006F6A31">
        <w:t>Learn more about bilingual models</w:t>
      </w:r>
    </w:p>
    <w:p w14:paraId="619C67BB" w14:textId="77777777" w:rsidR="00A9477D" w:rsidRPr="006F6A31" w:rsidRDefault="00A9477D" w:rsidP="00A9477D">
      <w:pPr>
        <w:numPr>
          <w:ilvl w:val="0"/>
          <w:numId w:val="16"/>
        </w:numPr>
      </w:pPr>
      <w:r w:rsidRPr="006F6A31">
        <w:t>Explore joint events</w:t>
      </w:r>
    </w:p>
    <w:p w14:paraId="4844551D" w14:textId="77777777" w:rsidR="00A9477D" w:rsidRPr="006F6A31" w:rsidRDefault="00A9477D" w:rsidP="00A9477D">
      <w:pPr>
        <w:numPr>
          <w:ilvl w:val="0"/>
          <w:numId w:val="16"/>
        </w:numPr>
      </w:pPr>
      <w:r w:rsidRPr="006F6A31">
        <w:t>Share resources</w:t>
      </w:r>
    </w:p>
    <w:p w14:paraId="00820DC2" w14:textId="77777777" w:rsidR="00A9477D" w:rsidRPr="006F6A31" w:rsidRDefault="00A9477D" w:rsidP="00A9477D">
      <w:pPr>
        <w:numPr>
          <w:ilvl w:val="0"/>
          <w:numId w:val="16"/>
        </w:numPr>
      </w:pPr>
      <w:r w:rsidRPr="006F6A31">
        <w:t>Arrange school visits or university partnerships</w:t>
      </w:r>
    </w:p>
    <w:p w14:paraId="18568540" w14:textId="77777777" w:rsidR="00A9477D" w:rsidRPr="006F6A31" w:rsidRDefault="00A9477D" w:rsidP="00A9477D">
      <w:pPr>
        <w:rPr>
          <w:b/>
          <w:bCs/>
        </w:rPr>
      </w:pPr>
      <w:r w:rsidRPr="006F6A31">
        <w:rPr>
          <w:b/>
          <w:bCs/>
        </w:rPr>
        <w:t>Enthusiasm for the Festival of Languages</w:t>
      </w:r>
    </w:p>
    <w:p w14:paraId="4A429D73" w14:textId="77777777" w:rsidR="00A9477D" w:rsidRPr="006F6A31" w:rsidRDefault="00A9477D" w:rsidP="00A9477D">
      <w:r w:rsidRPr="006F6A31">
        <w:t>Participants were keen to:</w:t>
      </w:r>
    </w:p>
    <w:p w14:paraId="789F28C4" w14:textId="77777777" w:rsidR="00A9477D" w:rsidRPr="006F6A31" w:rsidRDefault="00A9477D" w:rsidP="00A9477D">
      <w:pPr>
        <w:numPr>
          <w:ilvl w:val="0"/>
          <w:numId w:val="17"/>
        </w:numPr>
      </w:pPr>
      <w:r w:rsidRPr="006F6A31">
        <w:t>Submit ideas</w:t>
      </w:r>
    </w:p>
    <w:p w14:paraId="0CEBE396" w14:textId="77777777" w:rsidR="00A9477D" w:rsidRPr="006F6A31" w:rsidRDefault="00A9477D" w:rsidP="00A9477D">
      <w:pPr>
        <w:numPr>
          <w:ilvl w:val="0"/>
          <w:numId w:val="17"/>
        </w:numPr>
      </w:pPr>
      <w:r w:rsidRPr="006F6A31">
        <w:t>Run events</w:t>
      </w:r>
    </w:p>
    <w:p w14:paraId="5086B90C" w14:textId="77777777" w:rsidR="00A9477D" w:rsidRPr="006F6A31" w:rsidRDefault="00A9477D" w:rsidP="00A9477D">
      <w:pPr>
        <w:numPr>
          <w:ilvl w:val="0"/>
          <w:numId w:val="17"/>
        </w:numPr>
      </w:pPr>
      <w:r w:rsidRPr="006F6A31">
        <w:t>Join existing activities</w:t>
      </w:r>
    </w:p>
    <w:p w14:paraId="5B75ED1B" w14:textId="77777777" w:rsidR="00A9477D" w:rsidRPr="006F6A31" w:rsidRDefault="00A9477D" w:rsidP="00A9477D">
      <w:pPr>
        <w:numPr>
          <w:ilvl w:val="0"/>
          <w:numId w:val="17"/>
        </w:numPr>
      </w:pPr>
      <w:r w:rsidRPr="006F6A31">
        <w:t>Promote the festival within their schools and communities</w:t>
      </w:r>
    </w:p>
    <w:p w14:paraId="5616064A" w14:textId="77777777" w:rsidR="00A9477D" w:rsidRPr="006F6A31" w:rsidRDefault="00000000" w:rsidP="00A9477D">
      <w:r>
        <w:pict w14:anchorId="042D2241">
          <v:rect id="_x0000_i1028" style="width:0;height:1.5pt" o:hralign="center" o:hrstd="t" o:hr="t" fillcolor="#a0a0a0" stroked="f"/>
        </w:pict>
      </w:r>
    </w:p>
    <w:p w14:paraId="25FC2ACA" w14:textId="77777777" w:rsidR="00A9477D" w:rsidRPr="006F6A31" w:rsidRDefault="00A9477D" w:rsidP="00A9477D">
      <w:pPr>
        <w:rPr>
          <w:b/>
          <w:bCs/>
        </w:rPr>
      </w:pPr>
      <w:r w:rsidRPr="006F6A31">
        <w:rPr>
          <w:b/>
          <w:bCs/>
        </w:rPr>
        <w:t>Participant Reflections (Anonymised)</w:t>
      </w:r>
    </w:p>
    <w:p w14:paraId="56023C0E" w14:textId="77777777" w:rsidR="00A9477D" w:rsidRPr="006F6A31" w:rsidRDefault="00A9477D" w:rsidP="00A9477D">
      <w:r w:rsidRPr="006F6A31">
        <w:t>A selection of closing comments shared in the chat:</w:t>
      </w:r>
    </w:p>
    <w:p w14:paraId="2EC6D987" w14:textId="77777777" w:rsidR="00A9477D" w:rsidRPr="006F6A31" w:rsidRDefault="00A9477D" w:rsidP="00A9477D">
      <w:pPr>
        <w:numPr>
          <w:ilvl w:val="0"/>
          <w:numId w:val="18"/>
        </w:numPr>
      </w:pPr>
      <w:r w:rsidRPr="006F6A31">
        <w:t>“So inspiring! Thank you.”</w:t>
      </w:r>
    </w:p>
    <w:p w14:paraId="1D93CDDC" w14:textId="77777777" w:rsidR="00A9477D" w:rsidRPr="006F6A31" w:rsidRDefault="00A9477D" w:rsidP="00A9477D">
      <w:pPr>
        <w:numPr>
          <w:ilvl w:val="0"/>
          <w:numId w:val="18"/>
        </w:numPr>
      </w:pPr>
      <w:r w:rsidRPr="006F6A31">
        <w:t>“Everything was amazing to watch and listen to.”</w:t>
      </w:r>
    </w:p>
    <w:p w14:paraId="4A4D4524" w14:textId="77777777" w:rsidR="00A9477D" w:rsidRPr="006F6A31" w:rsidRDefault="00A9477D" w:rsidP="00A9477D">
      <w:pPr>
        <w:numPr>
          <w:ilvl w:val="0"/>
          <w:numId w:val="18"/>
        </w:numPr>
      </w:pPr>
      <w:r w:rsidRPr="006F6A31">
        <w:t>“Fantastic presentations—thank you.”</w:t>
      </w:r>
    </w:p>
    <w:p w14:paraId="11625637" w14:textId="77777777" w:rsidR="00A9477D" w:rsidRPr="006F6A31" w:rsidRDefault="00A9477D" w:rsidP="00A9477D">
      <w:pPr>
        <w:numPr>
          <w:ilvl w:val="0"/>
          <w:numId w:val="18"/>
        </w:numPr>
      </w:pPr>
      <w:r w:rsidRPr="006F6A31">
        <w:t>“Thank you for such an insightful session.”</w:t>
      </w:r>
    </w:p>
    <w:p w14:paraId="0492312F" w14:textId="77777777" w:rsidR="00A9477D" w:rsidRPr="006F6A31" w:rsidRDefault="00A9477D" w:rsidP="00A9477D">
      <w:pPr>
        <w:numPr>
          <w:ilvl w:val="0"/>
          <w:numId w:val="18"/>
        </w:numPr>
      </w:pPr>
      <w:r w:rsidRPr="006F6A31">
        <w:t>“A wonderfully uplifting webinar!”</w:t>
      </w:r>
    </w:p>
    <w:p w14:paraId="77758A33" w14:textId="77777777" w:rsidR="00A9477D" w:rsidRPr="006F6A31" w:rsidRDefault="00A9477D" w:rsidP="00A9477D">
      <w:pPr>
        <w:numPr>
          <w:ilvl w:val="0"/>
          <w:numId w:val="18"/>
        </w:numPr>
      </w:pPr>
      <w:r w:rsidRPr="006F6A31">
        <w:t>“Very hopeful things will get better—thank you.”</w:t>
      </w:r>
    </w:p>
    <w:p w14:paraId="7343B438" w14:textId="77777777" w:rsidR="00A9477D" w:rsidRPr="006F6A31" w:rsidRDefault="00A9477D" w:rsidP="00A9477D">
      <w:pPr>
        <w:numPr>
          <w:ilvl w:val="0"/>
          <w:numId w:val="18"/>
        </w:numPr>
      </w:pPr>
      <w:r w:rsidRPr="006F6A31">
        <w:t>“Gracias!”</w:t>
      </w:r>
    </w:p>
    <w:p w14:paraId="0765C58D" w14:textId="77777777" w:rsidR="00A9477D" w:rsidRPr="006F6A31" w:rsidRDefault="00A9477D" w:rsidP="00A9477D">
      <w:pPr>
        <w:numPr>
          <w:ilvl w:val="0"/>
          <w:numId w:val="18"/>
        </w:numPr>
      </w:pPr>
      <w:r w:rsidRPr="006F6A31">
        <w:t>“</w:t>
      </w:r>
      <w:proofErr w:type="spellStart"/>
      <w:r w:rsidRPr="006F6A31">
        <w:t>Obrigada</w:t>
      </w:r>
      <w:proofErr w:type="spellEnd"/>
      <w:r w:rsidRPr="006F6A31">
        <w:t>.”</w:t>
      </w:r>
    </w:p>
    <w:p w14:paraId="665879C7" w14:textId="77777777" w:rsidR="00A9477D" w:rsidRPr="006F6A31" w:rsidRDefault="00A9477D" w:rsidP="00A9477D">
      <w:pPr>
        <w:numPr>
          <w:ilvl w:val="0"/>
          <w:numId w:val="18"/>
        </w:numPr>
      </w:pPr>
      <w:r w:rsidRPr="006F6A31">
        <w:t>“Brilliant session—will definitely take part.”</w:t>
      </w:r>
    </w:p>
    <w:p w14:paraId="6B44B30A" w14:textId="77777777" w:rsidR="00A9477D" w:rsidRPr="006F6A31" w:rsidRDefault="00A9477D" w:rsidP="00A9477D">
      <w:pPr>
        <w:numPr>
          <w:ilvl w:val="0"/>
          <w:numId w:val="18"/>
        </w:numPr>
      </w:pPr>
      <w:r w:rsidRPr="006F6A31">
        <w:t>“Wonderful event.”</w:t>
      </w:r>
    </w:p>
    <w:p w14:paraId="4595681D" w14:textId="77777777" w:rsidR="00A9477D" w:rsidRPr="006F6A31" w:rsidRDefault="00A9477D" w:rsidP="00A9477D">
      <w:pPr>
        <w:numPr>
          <w:ilvl w:val="0"/>
          <w:numId w:val="18"/>
        </w:numPr>
      </w:pPr>
      <w:r w:rsidRPr="006F6A31">
        <w:t>“It was a great event!”</w:t>
      </w:r>
    </w:p>
    <w:p w14:paraId="0FC80684" w14:textId="77777777" w:rsidR="00A9477D" w:rsidRPr="006F6A31" w:rsidRDefault="00A9477D" w:rsidP="00A9477D">
      <w:pPr>
        <w:numPr>
          <w:ilvl w:val="0"/>
          <w:numId w:val="18"/>
        </w:numPr>
      </w:pPr>
      <w:r w:rsidRPr="006F6A31">
        <w:t>“Very inspiring—many thanks.”</w:t>
      </w:r>
    </w:p>
    <w:p w14:paraId="07AEB19A" w14:textId="77777777" w:rsidR="00A9477D" w:rsidRPr="006F6A31" w:rsidRDefault="00A9477D" w:rsidP="00A9477D">
      <w:pPr>
        <w:numPr>
          <w:ilvl w:val="0"/>
          <w:numId w:val="18"/>
        </w:numPr>
      </w:pPr>
      <w:r w:rsidRPr="006F6A31">
        <w:t>“Thank you so much to all!”</w:t>
      </w:r>
    </w:p>
    <w:p w14:paraId="53E00489" w14:textId="77777777" w:rsidR="00A9477D" w:rsidRPr="006F6A31" w:rsidRDefault="00000000" w:rsidP="00A9477D">
      <w:r>
        <w:pict w14:anchorId="5287B728">
          <v:rect id="_x0000_i1029" style="width:0;height:1.5pt" o:hralign="center" o:hrstd="t" o:hr="t" fillcolor="#a0a0a0" stroked="f"/>
        </w:pict>
      </w:r>
    </w:p>
    <w:p w14:paraId="541AE053" w14:textId="77777777" w:rsidR="00A9477D" w:rsidRPr="006F6A31" w:rsidRDefault="00A9477D" w:rsidP="00A9477D">
      <w:pPr>
        <w:rPr>
          <w:b/>
          <w:bCs/>
        </w:rPr>
      </w:pPr>
      <w:r w:rsidRPr="006F6A31">
        <w:rPr>
          <w:b/>
          <w:bCs/>
        </w:rPr>
        <w:t>Closing Note</w:t>
      </w:r>
    </w:p>
    <w:p w14:paraId="335396B9" w14:textId="63A01A09" w:rsidR="00A9477D" w:rsidRPr="006F6A31" w:rsidRDefault="00A9477D" w:rsidP="00A9477D">
      <w:r w:rsidRPr="006F6A31">
        <w:t>The chat reflects the energy, generosity, and creativity of London’s language community. Thank you to everyone who contributed links, ideas, and encouragement</w:t>
      </w:r>
      <w:r w:rsidR="00333A7A">
        <w:t xml:space="preserve"> - </w:t>
      </w:r>
      <w:r w:rsidRPr="006F6A31">
        <w:t>and to all who are helping build the London Festival of Languages 2026.</w:t>
      </w:r>
    </w:p>
    <w:p w14:paraId="6A6E14A4" w14:textId="77777777" w:rsidR="00431EF1" w:rsidRPr="005E12D2" w:rsidRDefault="00431EF1" w:rsidP="005E12D2"/>
    <w:sectPr w:rsidR="00431EF1" w:rsidRPr="005E12D2" w:rsidSect="00AB58D0">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720" w:right="1109" w:bottom="1440" w:left="1440" w:header="432"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96C0" w14:textId="77777777" w:rsidR="00001326" w:rsidRDefault="00001326">
      <w:r>
        <w:separator/>
      </w:r>
    </w:p>
  </w:endnote>
  <w:endnote w:type="continuationSeparator" w:id="0">
    <w:p w14:paraId="1E002F34" w14:textId="77777777" w:rsidR="00001326" w:rsidRDefault="0000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C58" w14:textId="77777777" w:rsidR="00ED7667" w:rsidRDefault="00ED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ADE1" w14:textId="77777777" w:rsidR="00667B0D" w:rsidRDefault="00667B0D">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7955D3">
      <w:rPr>
        <w:rStyle w:val="PageNumber"/>
        <w:noProof/>
        <w:sz w:val="20"/>
      </w:rPr>
      <w:t>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21D" w14:textId="35843D30" w:rsidR="00667B0D" w:rsidRDefault="00667B0D">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A9477D">
      <w:rPr>
        <w:noProof/>
        <w:snapToGrid w:val="0"/>
        <w:sz w:val="16"/>
      </w:rPr>
      <w:t>D:\Documents\hemwork\all restored\london branch\city of languages\Events\Webinars\26_03mar05 Summary of event generated by AI from transcript.docx</w:t>
    </w:r>
    <w:r>
      <w:rPr>
        <w:snapToGrid w:val="0"/>
        <w:sz w:val="16"/>
      </w:rPr>
      <w:fldChar w:fldCharType="end"/>
    </w:r>
    <w:r w:rsidR="00CD2C79">
      <w:rPr>
        <w:snapToGrid w:val="0"/>
        <w:sz w:val="16"/>
      </w:rPr>
      <w:t xml:space="preserve">  </w:t>
    </w:r>
    <w:r>
      <w:rPr>
        <w:snapToGrid w:val="0"/>
        <w:sz w:val="16"/>
      </w:rPr>
      <w:t xml:space="preserve">    </w:t>
    </w:r>
    <w:r>
      <w:rPr>
        <w:snapToGrid w:val="0"/>
        <w:sz w:val="16"/>
      </w:rPr>
      <w:fldChar w:fldCharType="begin"/>
    </w:r>
    <w:r>
      <w:rPr>
        <w:snapToGrid w:val="0"/>
        <w:sz w:val="16"/>
      </w:rPr>
      <w:instrText xml:space="preserve"> SAVEDATE \@ "d-MMM-yy" \* MERGEFORMAT </w:instrText>
    </w:r>
    <w:r>
      <w:rPr>
        <w:snapToGrid w:val="0"/>
        <w:sz w:val="16"/>
      </w:rPr>
      <w:fldChar w:fldCharType="separate"/>
    </w:r>
    <w:r w:rsidR="00166771">
      <w:rPr>
        <w:noProof/>
        <w:snapToGrid w:val="0"/>
        <w:sz w:val="16"/>
      </w:rPr>
      <w:t>7-Mar-26</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E939" w14:textId="77777777" w:rsidR="00001326" w:rsidRDefault="00001326">
      <w:r>
        <w:separator/>
      </w:r>
    </w:p>
  </w:footnote>
  <w:footnote w:type="continuationSeparator" w:id="0">
    <w:p w14:paraId="5C4B4BA3" w14:textId="77777777" w:rsidR="00001326" w:rsidRDefault="0000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40E8" w14:textId="77777777" w:rsidR="00ED7667" w:rsidRDefault="00ED7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0734" w14:textId="77777777" w:rsidR="00ED7667" w:rsidRDefault="00ED7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2944" w14:textId="77777777" w:rsidR="00ED7667" w:rsidRDefault="00ED7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924"/>
    <w:multiLevelType w:val="multilevel"/>
    <w:tmpl w:val="3F3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619E"/>
    <w:multiLevelType w:val="multilevel"/>
    <w:tmpl w:val="77B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85FD2"/>
    <w:multiLevelType w:val="multilevel"/>
    <w:tmpl w:val="73F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A28E8"/>
    <w:multiLevelType w:val="multilevel"/>
    <w:tmpl w:val="0FD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06398"/>
    <w:multiLevelType w:val="multilevel"/>
    <w:tmpl w:val="041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12468"/>
    <w:multiLevelType w:val="multilevel"/>
    <w:tmpl w:val="EA5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D796B"/>
    <w:multiLevelType w:val="multilevel"/>
    <w:tmpl w:val="C4D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226A9"/>
    <w:multiLevelType w:val="multilevel"/>
    <w:tmpl w:val="B9FA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F5D40"/>
    <w:multiLevelType w:val="multilevel"/>
    <w:tmpl w:val="5C4E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B2CFF"/>
    <w:multiLevelType w:val="multilevel"/>
    <w:tmpl w:val="B67E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610E"/>
    <w:multiLevelType w:val="multilevel"/>
    <w:tmpl w:val="293A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302BA"/>
    <w:multiLevelType w:val="multilevel"/>
    <w:tmpl w:val="A4A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43334"/>
    <w:multiLevelType w:val="multilevel"/>
    <w:tmpl w:val="29C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C6E4F"/>
    <w:multiLevelType w:val="multilevel"/>
    <w:tmpl w:val="5E4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C73A2"/>
    <w:multiLevelType w:val="multilevel"/>
    <w:tmpl w:val="C6C8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01757"/>
    <w:multiLevelType w:val="multilevel"/>
    <w:tmpl w:val="3EB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D134E"/>
    <w:multiLevelType w:val="multilevel"/>
    <w:tmpl w:val="AA6C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F6E01"/>
    <w:multiLevelType w:val="multilevel"/>
    <w:tmpl w:val="F1B8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765652">
    <w:abstractNumId w:val="0"/>
  </w:num>
  <w:num w:numId="2" w16cid:durableId="1592423115">
    <w:abstractNumId w:val="12"/>
  </w:num>
  <w:num w:numId="3" w16cid:durableId="1058362896">
    <w:abstractNumId w:val="15"/>
  </w:num>
  <w:num w:numId="4" w16cid:durableId="1015034519">
    <w:abstractNumId w:val="14"/>
  </w:num>
  <w:num w:numId="5" w16cid:durableId="1136295303">
    <w:abstractNumId w:val="3"/>
  </w:num>
  <w:num w:numId="6" w16cid:durableId="282002470">
    <w:abstractNumId w:val="1"/>
  </w:num>
  <w:num w:numId="7" w16cid:durableId="1575704875">
    <w:abstractNumId w:val="10"/>
  </w:num>
  <w:num w:numId="8" w16cid:durableId="1666470892">
    <w:abstractNumId w:val="2"/>
  </w:num>
  <w:num w:numId="9" w16cid:durableId="1157577629">
    <w:abstractNumId w:val="11"/>
  </w:num>
  <w:num w:numId="10" w16cid:durableId="2088266822">
    <w:abstractNumId w:val="7"/>
  </w:num>
  <w:num w:numId="11" w16cid:durableId="1492215181">
    <w:abstractNumId w:val="4"/>
  </w:num>
  <w:num w:numId="12" w16cid:durableId="1981961167">
    <w:abstractNumId w:val="6"/>
  </w:num>
  <w:num w:numId="13" w16cid:durableId="399717538">
    <w:abstractNumId w:val="17"/>
  </w:num>
  <w:num w:numId="14" w16cid:durableId="217743353">
    <w:abstractNumId w:val="16"/>
  </w:num>
  <w:num w:numId="15" w16cid:durableId="1600716938">
    <w:abstractNumId w:val="9"/>
  </w:num>
  <w:num w:numId="16" w16cid:durableId="796334775">
    <w:abstractNumId w:val="13"/>
  </w:num>
  <w:num w:numId="17" w16cid:durableId="1662393750">
    <w:abstractNumId w:val="5"/>
  </w:num>
  <w:num w:numId="18" w16cid:durableId="367531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2D"/>
    <w:rsid w:val="00001326"/>
    <w:rsid w:val="00024663"/>
    <w:rsid w:val="00166771"/>
    <w:rsid w:val="001820CD"/>
    <w:rsid w:val="002F10FB"/>
    <w:rsid w:val="00313160"/>
    <w:rsid w:val="00333A7A"/>
    <w:rsid w:val="003B3640"/>
    <w:rsid w:val="00431EF1"/>
    <w:rsid w:val="00495AB5"/>
    <w:rsid w:val="004B5F9F"/>
    <w:rsid w:val="00507DC9"/>
    <w:rsid w:val="005B075F"/>
    <w:rsid w:val="005E12D2"/>
    <w:rsid w:val="00667B0D"/>
    <w:rsid w:val="006767E3"/>
    <w:rsid w:val="007955D3"/>
    <w:rsid w:val="0079582B"/>
    <w:rsid w:val="007C73E7"/>
    <w:rsid w:val="009A263D"/>
    <w:rsid w:val="00A9477D"/>
    <w:rsid w:val="00AB58D0"/>
    <w:rsid w:val="00BC13C7"/>
    <w:rsid w:val="00CA43FD"/>
    <w:rsid w:val="00CA6096"/>
    <w:rsid w:val="00CC3122"/>
    <w:rsid w:val="00CD2C79"/>
    <w:rsid w:val="00D038AC"/>
    <w:rsid w:val="00D1276F"/>
    <w:rsid w:val="00E438A3"/>
    <w:rsid w:val="00E5022D"/>
    <w:rsid w:val="00ED7667"/>
    <w:rsid w:val="00F04676"/>
    <w:rsid w:val="00F2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7B066"/>
  <w15:chartTrackingRefBased/>
  <w15:docId w15:val="{69DB4717-FCEA-42C2-AF73-4D6331C4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after="120"/>
      <w:jc w:val="center"/>
      <w:outlineLvl w:val="0"/>
    </w:pPr>
    <w:rPr>
      <w:rFonts w:ascii="Arial" w:hAnsi="Arial"/>
      <w:b/>
      <w:kern w:val="30"/>
      <w:sz w:val="30"/>
    </w:rPr>
  </w:style>
  <w:style w:type="paragraph" w:styleId="Heading2">
    <w:name w:val="heading 2"/>
    <w:basedOn w:val="Heading1"/>
    <w:next w:val="Normal"/>
    <w:link w:val="Heading2Char"/>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paragraph" w:styleId="Heading4">
    <w:name w:val="heading 4"/>
    <w:basedOn w:val="Normal"/>
    <w:next w:val="Normal"/>
    <w:link w:val="Heading4Char"/>
    <w:semiHidden/>
    <w:unhideWhenUsed/>
    <w:qFormat/>
    <w:rsid w:val="00E502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E5022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E502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502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502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502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2a">
    <w:name w:val="Heading 2a"/>
    <w:basedOn w:val="Heading2"/>
    <w:next w:val="Normal"/>
    <w:link w:val="Heading2aChar"/>
    <w:qFormat/>
    <w:rsid w:val="00F21C0E"/>
    <w:rPr>
      <w:rFonts w:asciiTheme="minorHAnsi" w:hAnsiTheme="minorHAnsi"/>
    </w:rPr>
  </w:style>
  <w:style w:type="character" w:customStyle="1" w:styleId="Heading1Char">
    <w:name w:val="Heading 1 Char"/>
    <w:basedOn w:val="DefaultParagraphFont"/>
    <w:link w:val="Heading1"/>
    <w:rsid w:val="00F21C0E"/>
    <w:rPr>
      <w:rFonts w:ascii="Arial" w:hAnsi="Arial"/>
      <w:b/>
      <w:kern w:val="30"/>
      <w:sz w:val="30"/>
      <w:lang w:eastAsia="en-US"/>
    </w:rPr>
  </w:style>
  <w:style w:type="character" w:customStyle="1" w:styleId="Heading2Char">
    <w:name w:val="Heading 2 Char"/>
    <w:basedOn w:val="Heading1Char"/>
    <w:link w:val="Heading2"/>
    <w:rsid w:val="00F21C0E"/>
    <w:rPr>
      <w:rFonts w:ascii="Arial" w:hAnsi="Arial"/>
      <w:b/>
      <w:kern w:val="30"/>
      <w:sz w:val="24"/>
      <w:lang w:eastAsia="en-US"/>
    </w:rPr>
  </w:style>
  <w:style w:type="character" w:customStyle="1" w:styleId="Heading2aChar">
    <w:name w:val="Heading 2a Char"/>
    <w:basedOn w:val="Heading2Char"/>
    <w:link w:val="Heading2a"/>
    <w:rsid w:val="00F21C0E"/>
    <w:rPr>
      <w:rFonts w:asciiTheme="minorHAnsi" w:hAnsiTheme="minorHAnsi"/>
      <w:b/>
      <w:kern w:val="30"/>
      <w:sz w:val="24"/>
      <w:lang w:eastAsia="en-US"/>
    </w:rPr>
  </w:style>
  <w:style w:type="paragraph" w:styleId="BalloonText">
    <w:name w:val="Balloon Text"/>
    <w:basedOn w:val="Normal"/>
    <w:link w:val="BalloonTextChar"/>
    <w:rsid w:val="00AB58D0"/>
    <w:rPr>
      <w:rFonts w:ascii="Tahoma" w:hAnsi="Tahoma" w:cs="Tahoma"/>
      <w:sz w:val="16"/>
      <w:szCs w:val="16"/>
    </w:rPr>
  </w:style>
  <w:style w:type="character" w:customStyle="1" w:styleId="BalloonTextChar">
    <w:name w:val="Balloon Text Char"/>
    <w:basedOn w:val="DefaultParagraphFont"/>
    <w:link w:val="BalloonText"/>
    <w:rsid w:val="00AB58D0"/>
    <w:rPr>
      <w:rFonts w:ascii="Tahoma" w:hAnsi="Tahoma" w:cs="Tahoma"/>
      <w:sz w:val="16"/>
      <w:szCs w:val="16"/>
      <w:lang w:eastAsia="en-US"/>
    </w:rPr>
  </w:style>
  <w:style w:type="character" w:customStyle="1" w:styleId="Heading4Char">
    <w:name w:val="Heading 4 Char"/>
    <w:basedOn w:val="DefaultParagraphFont"/>
    <w:link w:val="Heading4"/>
    <w:semiHidden/>
    <w:rsid w:val="00E5022D"/>
    <w:rPr>
      <w:rFonts w:asciiTheme="minorHAnsi" w:eastAsiaTheme="majorEastAsia" w:hAnsiTheme="min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E5022D"/>
    <w:rPr>
      <w:rFonts w:asciiTheme="minorHAnsi" w:eastAsiaTheme="majorEastAsia" w:hAnsiTheme="minorHAnsi" w:cstheme="majorBidi"/>
      <w:color w:val="365F91" w:themeColor="accent1" w:themeShade="BF"/>
      <w:sz w:val="24"/>
      <w:lang w:eastAsia="en-US"/>
    </w:rPr>
  </w:style>
  <w:style w:type="character" w:customStyle="1" w:styleId="Heading6Char">
    <w:name w:val="Heading 6 Char"/>
    <w:basedOn w:val="DefaultParagraphFont"/>
    <w:link w:val="Heading6"/>
    <w:semiHidden/>
    <w:rsid w:val="00E5022D"/>
    <w:rPr>
      <w:rFonts w:asciiTheme="minorHAnsi" w:eastAsiaTheme="majorEastAsia" w:hAnsiTheme="minorHAnsi" w:cstheme="majorBidi"/>
      <w:i/>
      <w:iCs/>
      <w:color w:val="595959" w:themeColor="text1" w:themeTint="A6"/>
      <w:sz w:val="24"/>
      <w:lang w:eastAsia="en-US"/>
    </w:rPr>
  </w:style>
  <w:style w:type="character" w:customStyle="1" w:styleId="Heading7Char">
    <w:name w:val="Heading 7 Char"/>
    <w:basedOn w:val="DefaultParagraphFont"/>
    <w:link w:val="Heading7"/>
    <w:semiHidden/>
    <w:rsid w:val="00E5022D"/>
    <w:rPr>
      <w:rFonts w:asciiTheme="minorHAnsi" w:eastAsiaTheme="majorEastAsia" w:hAnsiTheme="minorHAnsi" w:cstheme="majorBidi"/>
      <w:color w:val="595959" w:themeColor="text1" w:themeTint="A6"/>
      <w:sz w:val="24"/>
      <w:lang w:eastAsia="en-US"/>
    </w:rPr>
  </w:style>
  <w:style w:type="character" w:customStyle="1" w:styleId="Heading8Char">
    <w:name w:val="Heading 8 Char"/>
    <w:basedOn w:val="DefaultParagraphFont"/>
    <w:link w:val="Heading8"/>
    <w:semiHidden/>
    <w:rsid w:val="00E5022D"/>
    <w:rPr>
      <w:rFonts w:asciiTheme="minorHAnsi" w:eastAsiaTheme="majorEastAsia" w:hAnsiTheme="minorHAnsi" w:cstheme="majorBidi"/>
      <w:i/>
      <w:iCs/>
      <w:color w:val="272727" w:themeColor="text1" w:themeTint="D8"/>
      <w:sz w:val="24"/>
      <w:lang w:eastAsia="en-US"/>
    </w:rPr>
  </w:style>
  <w:style w:type="character" w:customStyle="1" w:styleId="Heading9Char">
    <w:name w:val="Heading 9 Char"/>
    <w:basedOn w:val="DefaultParagraphFont"/>
    <w:link w:val="Heading9"/>
    <w:semiHidden/>
    <w:rsid w:val="00E5022D"/>
    <w:rPr>
      <w:rFonts w:asciiTheme="minorHAnsi" w:eastAsiaTheme="majorEastAsia" w:hAnsiTheme="minorHAnsi" w:cstheme="majorBidi"/>
      <w:color w:val="272727" w:themeColor="text1" w:themeTint="D8"/>
      <w:sz w:val="24"/>
      <w:lang w:eastAsia="en-US"/>
    </w:rPr>
  </w:style>
  <w:style w:type="paragraph" w:styleId="Title">
    <w:name w:val="Title"/>
    <w:basedOn w:val="Normal"/>
    <w:next w:val="Normal"/>
    <w:link w:val="TitleChar"/>
    <w:rsid w:val="00E50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022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rsid w:val="00E502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5022D"/>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rsid w:val="00E50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22D"/>
    <w:rPr>
      <w:i/>
      <w:iCs/>
      <w:color w:val="404040" w:themeColor="text1" w:themeTint="BF"/>
      <w:sz w:val="24"/>
      <w:lang w:eastAsia="en-US"/>
    </w:rPr>
  </w:style>
  <w:style w:type="paragraph" w:styleId="ListParagraph">
    <w:name w:val="List Paragraph"/>
    <w:basedOn w:val="Normal"/>
    <w:uiPriority w:val="34"/>
    <w:qFormat/>
    <w:rsid w:val="00E5022D"/>
    <w:pPr>
      <w:ind w:left="720"/>
      <w:contextualSpacing/>
    </w:pPr>
  </w:style>
  <w:style w:type="character" w:styleId="IntenseEmphasis">
    <w:name w:val="Intense Emphasis"/>
    <w:basedOn w:val="DefaultParagraphFont"/>
    <w:uiPriority w:val="21"/>
    <w:rsid w:val="00E5022D"/>
    <w:rPr>
      <w:i/>
      <w:iCs/>
      <w:color w:val="365F91" w:themeColor="accent1" w:themeShade="BF"/>
    </w:rPr>
  </w:style>
  <w:style w:type="paragraph" w:styleId="IntenseQuote">
    <w:name w:val="Intense Quote"/>
    <w:basedOn w:val="Normal"/>
    <w:next w:val="Normal"/>
    <w:link w:val="IntenseQuoteChar"/>
    <w:uiPriority w:val="30"/>
    <w:rsid w:val="00E502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022D"/>
    <w:rPr>
      <w:i/>
      <w:iCs/>
      <w:color w:val="365F91" w:themeColor="accent1" w:themeShade="BF"/>
      <w:sz w:val="24"/>
      <w:lang w:eastAsia="en-US"/>
    </w:rPr>
  </w:style>
  <w:style w:type="character" w:styleId="IntenseReference">
    <w:name w:val="Intense Reference"/>
    <w:basedOn w:val="DefaultParagraphFont"/>
    <w:uiPriority w:val="32"/>
    <w:rsid w:val="00E5022D"/>
    <w:rPr>
      <w:b/>
      <w:bCs/>
      <w:smallCaps/>
      <w:color w:val="365F91" w:themeColor="accent1" w:themeShade="BF"/>
      <w:spacing w:val="5"/>
    </w:rPr>
  </w:style>
  <w:style w:type="paragraph" w:styleId="NormalWeb">
    <w:name w:val="Normal (Web)"/>
    <w:basedOn w:val="Normal"/>
    <w:semiHidden/>
    <w:unhideWhenUsed/>
    <w:rsid w:val="00431EF1"/>
    <w:rPr>
      <w:szCs w:val="24"/>
    </w:rPr>
  </w:style>
  <w:style w:type="character" w:styleId="Hyperlink">
    <w:name w:val="Hyperlink"/>
    <w:basedOn w:val="DefaultParagraphFont"/>
    <w:unhideWhenUsed/>
    <w:rsid w:val="00A9477D"/>
    <w:rPr>
      <w:color w:val="0000FF" w:themeColor="hyperlink"/>
      <w:u w:val="single"/>
    </w:rPr>
  </w:style>
  <w:style w:type="character" w:styleId="UnresolvedMention">
    <w:name w:val="Unresolved Mention"/>
    <w:basedOn w:val="DefaultParagraphFont"/>
    <w:uiPriority w:val="99"/>
    <w:semiHidden/>
    <w:unhideWhenUsed/>
    <w:rsid w:val="00A9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doncityoflanguages.org.uk/news-item/london-logo-competition-winners-announced/" TargetMode="External"/><Relationship Id="rId13" Type="http://schemas.openxmlformats.org/officeDocument/2006/relationships/hyperlink" Target="https://londoncityoflanguages.org.uk/event-listing/where-will-languages-take-me/" TargetMode="External"/><Relationship Id="rId18" Type="http://schemas.openxmlformats.org/officeDocument/2006/relationships/hyperlink" Target="https://www.all-languages.org.uk/research-practice/language-zones/home-heritage-community-language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youtu.be/hFprkvYP7ho" TargetMode="External"/><Relationship Id="rId7" Type="http://schemas.openxmlformats.org/officeDocument/2006/relationships/hyperlink" Target="https://londoncityoflanguages.org.uk/" TargetMode="External"/><Relationship Id="rId12" Type="http://schemas.openxmlformats.org/officeDocument/2006/relationships/hyperlink" Target="https://www.linkedin.com/groups/14911015/" TargetMode="External"/><Relationship Id="rId17" Type="http://schemas.openxmlformats.org/officeDocument/2006/relationships/hyperlink" Target="https://ncle.ucl.ac.uk/focus-on-home-heritage-and-community-languag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cle.ucl.ac.uk/language-educators-online/" TargetMode="External"/><Relationship Id="rId20" Type="http://schemas.openxmlformats.org/officeDocument/2006/relationships/hyperlink" Target="https://www.libreria.educacion.gob.es/search/?q=mis+unidades+de+espa%C3%B1ol"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ndoncityoflanguages.org.uk/festival/summer2026/" TargetMode="External"/><Relationship Id="rId24" Type="http://schemas.openxmlformats.org/officeDocument/2006/relationships/hyperlink" Target="https://www.thenational.academy/teachers/programmes/spanish-primary-ks2/unit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scl.org.uk/ASCL/media/ASCL/Help%20and%20advice/KS2-KS3-Spanish-Transition-Toolkit.pdf" TargetMode="External"/><Relationship Id="rId23" Type="http://schemas.openxmlformats.org/officeDocument/2006/relationships/hyperlink" Target="https://www.thenational.academy/teachers/programmes/french-primary-ks2/units" TargetMode="External"/><Relationship Id="rId28" Type="http://schemas.openxmlformats.org/officeDocument/2006/relationships/footer" Target="footer2.xml"/><Relationship Id="rId10" Type="http://schemas.openxmlformats.org/officeDocument/2006/relationships/hyperlink" Target="https://londoncityoflanguages.org.uk/festival/" TargetMode="External"/><Relationship Id="rId19" Type="http://schemas.openxmlformats.org/officeDocument/2006/relationships/hyperlink" Target="https://www.educacionfpydeportes.gob.es/reinounido/eu/alce/portada.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ndoncityoflanguages.org.uk/activity/poster-competition-london-festival-of-languages-2026/" TargetMode="External"/><Relationship Id="rId14" Type="http://schemas.openxmlformats.org/officeDocument/2006/relationships/hyperlink" Target="https://www.britishcouncil.org/school-resources/partner/find-partner" TargetMode="External"/><Relationship Id="rId22" Type="http://schemas.openxmlformats.org/officeDocument/2006/relationships/hyperlink" Target="https://www.stephen-spender.org/stephen-spender-priz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1973</Words>
  <Characters>13203</Characters>
  <Application>Microsoft Office Word</Application>
  <DocSecurity>0</DocSecurity>
  <Lines>261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Blow</dc:creator>
  <cp:keywords/>
  <dc:description/>
  <cp:lastModifiedBy>Helen Blow</cp:lastModifiedBy>
  <cp:revision>3</cp:revision>
  <cp:lastPrinted>2026-03-07T13:08:00Z</cp:lastPrinted>
  <dcterms:created xsi:type="dcterms:W3CDTF">2026-03-07T14:50:00Z</dcterms:created>
  <dcterms:modified xsi:type="dcterms:W3CDTF">2026-03-07T14:51:00Z</dcterms:modified>
</cp:coreProperties>
</file>